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7D" w:rsidRPr="00BC0A7D" w:rsidRDefault="004953C4" w:rsidP="004953C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680.25pt">
            <v:imagedata r:id="rId6" o:title="первая страница"/>
          </v:shape>
        </w:pict>
      </w:r>
    </w:p>
    <w:p w:rsidR="006B4DBB" w:rsidRPr="00BC0A7D" w:rsidRDefault="006B4DBB" w:rsidP="006B4DBB">
      <w:pPr>
        <w:pStyle w:val="aa"/>
        <w:rPr>
          <w:sz w:val="28"/>
          <w:szCs w:val="28"/>
        </w:rPr>
      </w:pPr>
    </w:p>
    <w:p w:rsidR="006B4DBB" w:rsidRPr="00BC0A7D" w:rsidRDefault="006B4DBB" w:rsidP="006B4DBB">
      <w:pPr>
        <w:pStyle w:val="aa"/>
        <w:rPr>
          <w:sz w:val="28"/>
          <w:szCs w:val="28"/>
        </w:rPr>
      </w:pPr>
    </w:p>
    <w:p w:rsidR="006B4DBB" w:rsidRPr="00BC0A7D" w:rsidRDefault="006B4DBB" w:rsidP="006B4DBB">
      <w:pPr>
        <w:pStyle w:val="aa"/>
        <w:rPr>
          <w:sz w:val="28"/>
          <w:szCs w:val="28"/>
        </w:rPr>
      </w:pPr>
    </w:p>
    <w:p w:rsidR="006B4DBB" w:rsidRPr="00BC0A7D" w:rsidRDefault="006B4DBB" w:rsidP="006B4DBB">
      <w:pPr>
        <w:pStyle w:val="aa"/>
        <w:rPr>
          <w:sz w:val="28"/>
          <w:szCs w:val="28"/>
        </w:rPr>
      </w:pPr>
    </w:p>
    <w:p w:rsidR="006B4DBB" w:rsidRPr="00BC0A7D" w:rsidRDefault="006B4DBB" w:rsidP="006B4DBB">
      <w:pPr>
        <w:pStyle w:val="aa"/>
        <w:rPr>
          <w:sz w:val="28"/>
          <w:szCs w:val="28"/>
        </w:rPr>
      </w:pPr>
      <w:r w:rsidRPr="00BC0A7D">
        <w:rPr>
          <w:sz w:val="28"/>
          <w:szCs w:val="28"/>
        </w:rPr>
        <w:t xml:space="preserve">                                                                                         </w:t>
      </w:r>
    </w:p>
    <w:p w:rsidR="00005440" w:rsidRDefault="00005440" w:rsidP="00A620BA">
      <w:pPr>
        <w:pStyle w:val="aa"/>
        <w:jc w:val="right"/>
      </w:pPr>
    </w:p>
    <w:p w:rsidR="00005440" w:rsidRDefault="00005440" w:rsidP="00005440">
      <w:pPr>
        <w:pStyle w:val="aa"/>
        <w:jc w:val="both"/>
      </w:pPr>
    </w:p>
    <w:p w:rsidR="00005440" w:rsidRDefault="00005440" w:rsidP="00005440">
      <w:pPr>
        <w:pStyle w:val="aa"/>
        <w:jc w:val="both"/>
      </w:pPr>
    </w:p>
    <w:p w:rsidR="00005440" w:rsidRDefault="00005440" w:rsidP="00005440">
      <w:pPr>
        <w:pStyle w:val="aa"/>
        <w:jc w:val="both"/>
      </w:pPr>
      <w:proofErr w:type="spellStart"/>
      <w:r w:rsidRPr="00A23434">
        <w:lastRenderedPageBreak/>
        <w:t>Самообследование</w:t>
      </w:r>
      <w:proofErr w:type="spellEnd"/>
      <w:r w:rsidRPr="00A23434">
        <w:t xml:space="preserve"> МАОУ «Средняя общеобразовательная школа № 109» г. Перми проводилось в соответствии с Порядком о проведении</w:t>
      </w:r>
      <w:r>
        <w:t xml:space="preserve"> </w:t>
      </w:r>
      <w:proofErr w:type="spellStart"/>
      <w:r w:rsidRPr="00A23434">
        <w:t>самообследования</w:t>
      </w:r>
      <w:proofErr w:type="spellEnd"/>
      <w:r w:rsidRPr="00A23434">
        <w:t xml:space="preserve"> образовательной организации, утвержденного приказом Министерства образования и науки Российской Федерации от 14.06.2013. № 462 «Об утверждении Порядка проведения </w:t>
      </w:r>
      <w:proofErr w:type="spellStart"/>
      <w:r w:rsidRPr="00A23434">
        <w:t>самообследования</w:t>
      </w:r>
      <w:proofErr w:type="spellEnd"/>
      <w:r w:rsidRPr="00A23434">
        <w:t xml:space="preserve"> образовательной организации».</w:t>
      </w:r>
    </w:p>
    <w:p w:rsidR="004953C4" w:rsidRDefault="004953C4" w:rsidP="00005440">
      <w:pPr>
        <w:pStyle w:val="aa"/>
        <w:jc w:val="both"/>
      </w:pPr>
    </w:p>
    <w:p w:rsidR="00EA2643" w:rsidRDefault="00EA2643" w:rsidP="00005440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392340"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</w:p>
    <w:p w:rsidR="008069AD" w:rsidRPr="008069AD" w:rsidRDefault="008069AD" w:rsidP="008069AD">
      <w:pPr>
        <w:pStyle w:val="aa"/>
        <w:numPr>
          <w:ilvl w:val="1"/>
          <w:numId w:val="22"/>
        </w:numPr>
        <w:jc w:val="both"/>
        <w:rPr>
          <w:b/>
        </w:rPr>
      </w:pPr>
      <w:r>
        <w:rPr>
          <w:b/>
        </w:rPr>
        <w:t xml:space="preserve"> </w:t>
      </w:r>
      <w:r w:rsidRPr="00A23434">
        <w:rPr>
          <w:b/>
        </w:rPr>
        <w:t>Оценка образовательной деятельности</w:t>
      </w:r>
    </w:p>
    <w:p w:rsidR="00EA2643" w:rsidRPr="00837B1F" w:rsidRDefault="00EA2643" w:rsidP="00EA2643">
      <w:pPr>
        <w:jc w:val="both"/>
        <w:rPr>
          <w:rFonts w:ascii="Times New Roman" w:hAnsi="Times New Roman" w:cs="Times New Roman"/>
          <w:sz w:val="24"/>
          <w:szCs w:val="24"/>
        </w:rPr>
      </w:pPr>
      <w:r w:rsidRPr="00392340">
        <w:rPr>
          <w:rFonts w:ascii="Times New Roman" w:hAnsi="Times New Roman" w:cs="Times New Roman"/>
          <w:sz w:val="24"/>
          <w:szCs w:val="24"/>
        </w:rPr>
        <w:t xml:space="preserve">Главной тенденцией в развитии школы в последние годы стала нацеленность на соединение </w:t>
      </w:r>
      <w:r w:rsidR="003642DF">
        <w:rPr>
          <w:rFonts w:ascii="Times New Roman" w:hAnsi="Times New Roman" w:cs="Times New Roman"/>
          <w:sz w:val="24"/>
          <w:szCs w:val="24"/>
        </w:rPr>
        <w:t>процессов обучения и воспитания</w:t>
      </w:r>
      <w:r w:rsidRPr="00392340">
        <w:rPr>
          <w:rFonts w:ascii="Times New Roman" w:hAnsi="Times New Roman" w:cs="Times New Roman"/>
          <w:sz w:val="24"/>
          <w:szCs w:val="24"/>
        </w:rPr>
        <w:t xml:space="preserve"> как в урочной, так и во внеурочной деятельности. Это означает, с одной стороны, изменение подходов к построению учебных занятий в сторону создания условий для включения детей в познавательную деятельность, а с другой – организацию внеклассной работы с позиции воспитания ключевых компетентностей, в том </w:t>
      </w:r>
      <w:r w:rsidRPr="00837B1F">
        <w:rPr>
          <w:rFonts w:ascii="Times New Roman" w:hAnsi="Times New Roman" w:cs="Times New Roman"/>
          <w:sz w:val="24"/>
          <w:szCs w:val="24"/>
        </w:rPr>
        <w:t xml:space="preserve">числе -  интеллектуальной и социальной. </w:t>
      </w:r>
    </w:p>
    <w:p w:rsidR="00B66F20" w:rsidRPr="00837B1F" w:rsidRDefault="00B66F20" w:rsidP="00B66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37B1F">
        <w:rPr>
          <w:rFonts w:ascii="Times New Roman" w:hAnsi="Times New Roman" w:cs="Times New Roman"/>
          <w:color w:val="000000"/>
          <w:sz w:val="23"/>
          <w:szCs w:val="23"/>
        </w:rPr>
        <w:t xml:space="preserve">Для достижения поставленной цели коллективом были поставлены следующие задачи: </w:t>
      </w:r>
    </w:p>
    <w:p w:rsidR="00B66F20" w:rsidRPr="00837B1F" w:rsidRDefault="00B66F20" w:rsidP="00B66F2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37B1F">
        <w:rPr>
          <w:rFonts w:ascii="Times New Roman" w:hAnsi="Times New Roman" w:cs="Times New Roman"/>
          <w:color w:val="000000"/>
          <w:sz w:val="23"/>
          <w:szCs w:val="23"/>
        </w:rPr>
        <w:t>Достижение эффективности и высокого качества образования:</w:t>
      </w:r>
    </w:p>
    <w:p w:rsidR="00B66F20" w:rsidRPr="00837B1F" w:rsidRDefault="004953C4" w:rsidP="009712D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37B1F">
        <w:rPr>
          <w:rFonts w:ascii="Times New Roman" w:hAnsi="Times New Roman" w:cs="Times New Roman"/>
          <w:color w:val="000000"/>
          <w:sz w:val="23"/>
          <w:szCs w:val="23"/>
        </w:rPr>
        <w:t>продолжить внедрение</w:t>
      </w:r>
      <w:r w:rsidR="00B66F20" w:rsidRPr="00837B1F">
        <w:rPr>
          <w:rFonts w:ascii="Times New Roman" w:hAnsi="Times New Roman" w:cs="Times New Roman"/>
          <w:color w:val="000000"/>
          <w:sz w:val="23"/>
          <w:szCs w:val="23"/>
        </w:rPr>
        <w:t xml:space="preserve"> новых образовательных стандартов на уровне основного общего образования</w:t>
      </w:r>
    </w:p>
    <w:p w:rsidR="00B66F20" w:rsidRPr="00837B1F" w:rsidRDefault="00B66F20" w:rsidP="009712D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37B1F">
        <w:rPr>
          <w:rFonts w:ascii="Times New Roman" w:hAnsi="Times New Roman" w:cs="Times New Roman"/>
          <w:sz w:val="24"/>
          <w:szCs w:val="24"/>
        </w:rPr>
        <w:t>продолжить реализацию проекта «Муниципальная модель основной школы».</w:t>
      </w:r>
    </w:p>
    <w:p w:rsidR="00B66F20" w:rsidRPr="00837B1F" w:rsidRDefault="00B66F20" w:rsidP="009712D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37B1F">
        <w:rPr>
          <w:rFonts w:ascii="Times New Roman" w:hAnsi="Times New Roman" w:cs="Times New Roman"/>
          <w:color w:val="000000"/>
          <w:sz w:val="23"/>
          <w:szCs w:val="23"/>
        </w:rPr>
        <w:t xml:space="preserve">усовершенствовать систему подготовки к ЕГЭ и повысить средний балл по всем предметам </w:t>
      </w:r>
    </w:p>
    <w:p w:rsidR="00B66F20" w:rsidRPr="00837B1F" w:rsidRDefault="00B66F20" w:rsidP="00B66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712D5" w:rsidRPr="00837B1F" w:rsidRDefault="00B66F20" w:rsidP="009712D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37B1F">
        <w:rPr>
          <w:rFonts w:ascii="Times New Roman" w:hAnsi="Times New Roman" w:cs="Times New Roman"/>
          <w:color w:val="000000"/>
          <w:sz w:val="23"/>
          <w:szCs w:val="23"/>
        </w:rPr>
        <w:t xml:space="preserve">Развитие профессиональной компетенции педагогов школы: </w:t>
      </w:r>
    </w:p>
    <w:p w:rsidR="00B66F20" w:rsidRPr="00837B1F" w:rsidRDefault="009712D5" w:rsidP="009712D5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4"/>
          <w:szCs w:val="24"/>
        </w:rPr>
      </w:pPr>
      <w:r w:rsidRPr="00837B1F">
        <w:rPr>
          <w:rFonts w:ascii="Times New Roman" w:hAnsi="Times New Roman"/>
          <w:sz w:val="24"/>
          <w:szCs w:val="24"/>
        </w:rPr>
        <w:t>на уровне методических объединений учителей скорректировать систему повышения профессиональной компетентности педагогов;</w:t>
      </w:r>
    </w:p>
    <w:p w:rsidR="009712D5" w:rsidRPr="00837B1F" w:rsidRDefault="009712D5" w:rsidP="009712D5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B1F">
        <w:rPr>
          <w:rFonts w:ascii="Times New Roman" w:hAnsi="Times New Roman"/>
          <w:sz w:val="24"/>
          <w:szCs w:val="24"/>
        </w:rPr>
        <w:t>увеличить процент педагогов, имеющих высшую и первую квалификационные категории;</w:t>
      </w:r>
    </w:p>
    <w:p w:rsidR="008069AD" w:rsidRPr="00837B1F" w:rsidRDefault="009712D5" w:rsidP="009712D5">
      <w:pPr>
        <w:pStyle w:val="a3"/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37B1F">
        <w:rPr>
          <w:rFonts w:ascii="Times New Roman" w:hAnsi="Times New Roman" w:cs="Times New Roman"/>
          <w:color w:val="000000"/>
          <w:sz w:val="23"/>
          <w:szCs w:val="23"/>
        </w:rPr>
        <w:t xml:space="preserve">Коррекция </w:t>
      </w:r>
      <w:r w:rsidR="008069AD" w:rsidRPr="00837B1F">
        <w:rPr>
          <w:rFonts w:ascii="Times New Roman" w:hAnsi="Times New Roman"/>
          <w:sz w:val="24"/>
          <w:szCs w:val="24"/>
        </w:rPr>
        <w:t>систем</w:t>
      </w:r>
      <w:r w:rsidRPr="00837B1F">
        <w:rPr>
          <w:rFonts w:ascii="Times New Roman" w:hAnsi="Times New Roman"/>
          <w:sz w:val="24"/>
          <w:szCs w:val="24"/>
        </w:rPr>
        <w:t>ы</w:t>
      </w:r>
      <w:r w:rsidR="008069AD" w:rsidRPr="00837B1F">
        <w:rPr>
          <w:rFonts w:ascii="Times New Roman" w:hAnsi="Times New Roman"/>
          <w:sz w:val="24"/>
          <w:szCs w:val="24"/>
        </w:rPr>
        <w:t xml:space="preserve"> работы </w:t>
      </w:r>
      <w:proofErr w:type="spellStart"/>
      <w:r w:rsidR="008069AD" w:rsidRPr="00837B1F">
        <w:rPr>
          <w:rFonts w:ascii="Times New Roman" w:hAnsi="Times New Roman"/>
          <w:sz w:val="24"/>
          <w:szCs w:val="24"/>
        </w:rPr>
        <w:t>тьюторского</w:t>
      </w:r>
      <w:proofErr w:type="spellEnd"/>
      <w:r w:rsidR="008069AD" w:rsidRPr="00837B1F">
        <w:rPr>
          <w:rFonts w:ascii="Times New Roman" w:hAnsi="Times New Roman"/>
          <w:sz w:val="24"/>
          <w:szCs w:val="24"/>
        </w:rPr>
        <w:t xml:space="preserve"> сопровождения учащихся.</w:t>
      </w:r>
    </w:p>
    <w:p w:rsidR="009712D5" w:rsidRPr="00837B1F" w:rsidRDefault="009712D5" w:rsidP="009712D5">
      <w:pPr>
        <w:pStyle w:val="a3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9AD" w:rsidRPr="00837B1F" w:rsidRDefault="008069AD" w:rsidP="008069AD">
      <w:pPr>
        <w:suppressAutoHyphens/>
        <w:spacing w:after="0" w:line="240" w:lineRule="auto"/>
      </w:pPr>
      <w:r w:rsidRPr="00837B1F">
        <w:rPr>
          <w:rFonts w:ascii="Times New Roman" w:hAnsi="Times New Roman"/>
          <w:sz w:val="24"/>
          <w:szCs w:val="24"/>
        </w:rPr>
        <w:t>Поставленные задачи выполнены.</w:t>
      </w:r>
      <w:r w:rsidRPr="00837B1F">
        <w:t xml:space="preserve"> </w:t>
      </w:r>
    </w:p>
    <w:p w:rsidR="008069AD" w:rsidRPr="00E307D6" w:rsidRDefault="008069AD" w:rsidP="00EA2643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397A" w:rsidRPr="00837B1F" w:rsidRDefault="00837B1F" w:rsidP="000067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B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2020</w:t>
      </w:r>
      <w:r w:rsidR="0036397A" w:rsidRPr="00837B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году планируются следующие мероприятия по реализации направлений стратегии развития школы:</w:t>
      </w:r>
    </w:p>
    <w:p w:rsidR="0036397A" w:rsidRPr="00837B1F" w:rsidRDefault="00837B1F" w:rsidP="000067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B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разработка и реализация основной образовательной программы среднего общего образования по ФГОС</w:t>
      </w:r>
    </w:p>
    <w:p w:rsidR="0036397A" w:rsidRPr="00837B1F" w:rsidRDefault="0036397A" w:rsidP="00006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продолжение работы по реализации ММОШ (курсы по выбору, поточное обучение по отдельным предметам, профессиональные пробы</w:t>
      </w:r>
      <w:r w:rsidR="00802433" w:rsidRPr="008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02433" w:rsidRPr="008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тьюторское</w:t>
      </w:r>
      <w:proofErr w:type="spellEnd"/>
      <w:r w:rsidR="00802433" w:rsidRPr="008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сопровождение</w:t>
      </w:r>
      <w:r w:rsidRPr="008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02433" w:rsidRPr="00837B1F" w:rsidRDefault="00802433" w:rsidP="00006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реализация проекта «Формирование готовности школьников к профессиональному самоопределению» </w:t>
      </w:r>
    </w:p>
    <w:p w:rsidR="0036397A" w:rsidRPr="00D84C0E" w:rsidRDefault="0036397A" w:rsidP="006A1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6F20" w:rsidRDefault="00B66F20" w:rsidP="00B66F20">
      <w:pPr>
        <w:pStyle w:val="a3"/>
        <w:numPr>
          <w:ilvl w:val="1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системы управления организации.</w:t>
      </w:r>
    </w:p>
    <w:p w:rsidR="00B66F20" w:rsidRPr="00017857" w:rsidRDefault="00B66F20" w:rsidP="00B66F20">
      <w:pPr>
        <w:pStyle w:val="aa"/>
        <w:jc w:val="both"/>
        <w:rPr>
          <w:b/>
          <w:lang w:bidi="en-US"/>
        </w:rPr>
      </w:pPr>
      <w:r>
        <w:t xml:space="preserve">Управление образовательной организации строится на принципах единоначалия, самоуправления и носит государственно-общественный характер. Административные обязанности распределены согласно Уставу ОО, штатному расписанию, четко распределены функциональные обязанности заместителей директора. Главные задачи качества подготовки обучающихся решаются в процессе реализации программы развития образовательной организации. Механизмами реализации являются программы, направленные на повышение качества знаний и умений учащихся, раскрытие интересов и склонностей учащихся, развитие интеллекта и практических умений и навыков: </w:t>
      </w:r>
    </w:p>
    <w:p w:rsidR="00B66F20" w:rsidRPr="00017857" w:rsidRDefault="00B66F20" w:rsidP="00B66F20">
      <w:pPr>
        <w:pStyle w:val="aa"/>
        <w:numPr>
          <w:ilvl w:val="0"/>
          <w:numId w:val="24"/>
        </w:numPr>
        <w:jc w:val="both"/>
        <w:rPr>
          <w:lang w:bidi="en-US"/>
        </w:rPr>
      </w:pPr>
      <w:r w:rsidRPr="00382CBF">
        <w:rPr>
          <w:lang w:bidi="en-US"/>
        </w:rPr>
        <w:t>Подпрограмма «Прикладная школа»</w:t>
      </w:r>
      <w:r w:rsidRPr="00017857">
        <w:rPr>
          <w:lang w:bidi="en-US"/>
        </w:rPr>
        <w:t xml:space="preserve"> - образовательный модуль содержательного и организационного наполнения урочной деятельности на каждой ступени школьного образования.</w:t>
      </w:r>
    </w:p>
    <w:p w:rsidR="00B66F20" w:rsidRPr="00017857" w:rsidRDefault="00B66F20" w:rsidP="00B66F20">
      <w:pPr>
        <w:pStyle w:val="aa"/>
        <w:numPr>
          <w:ilvl w:val="0"/>
          <w:numId w:val="24"/>
        </w:numPr>
        <w:jc w:val="both"/>
        <w:rPr>
          <w:color w:val="333333"/>
          <w:shd w:val="clear" w:color="auto" w:fill="FFFFFF"/>
        </w:rPr>
      </w:pPr>
      <w:r w:rsidRPr="00382CBF">
        <w:rPr>
          <w:lang w:bidi="en-US"/>
        </w:rPr>
        <w:t>Подпрограмма «Опыт и практика»</w:t>
      </w:r>
      <w:r w:rsidRPr="00017857">
        <w:rPr>
          <w:b/>
          <w:lang w:bidi="en-US"/>
        </w:rPr>
        <w:t xml:space="preserve"> </w:t>
      </w:r>
      <w:r w:rsidRPr="00017857">
        <w:rPr>
          <w:lang w:bidi="en-US"/>
        </w:rPr>
        <w:t>содержит различные формы внеурочной деятельности, позволяющие обеспечивать формирование у школьников навыков самоопределения, в том числе и в профессиональной сфере</w:t>
      </w:r>
    </w:p>
    <w:p w:rsidR="00B66F20" w:rsidRPr="00382CBF" w:rsidRDefault="00B66F20" w:rsidP="00B66F2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CBF">
        <w:rPr>
          <w:rFonts w:ascii="Times New Roman" w:hAnsi="Times New Roman" w:cs="Times New Roman"/>
          <w:sz w:val="24"/>
          <w:szCs w:val="24"/>
          <w:lang w:bidi="en-US"/>
        </w:rPr>
        <w:lastRenderedPageBreak/>
        <w:t>Подпрограмма «</w:t>
      </w:r>
      <w:proofErr w:type="spellStart"/>
      <w:r w:rsidRPr="00382CBF">
        <w:rPr>
          <w:rFonts w:ascii="Times New Roman" w:hAnsi="Times New Roman" w:cs="Times New Roman"/>
          <w:sz w:val="24"/>
          <w:szCs w:val="24"/>
          <w:lang w:bidi="en-US"/>
        </w:rPr>
        <w:t>Тьютор</w:t>
      </w:r>
      <w:proofErr w:type="spellEnd"/>
      <w:r w:rsidRPr="00382CBF">
        <w:rPr>
          <w:rFonts w:ascii="Times New Roman" w:hAnsi="Times New Roman" w:cs="Times New Roman"/>
          <w:sz w:val="24"/>
          <w:szCs w:val="24"/>
          <w:lang w:bidi="en-US"/>
        </w:rPr>
        <w:t>+»</w:t>
      </w:r>
      <w:r w:rsidRPr="00017857">
        <w:rPr>
          <w:lang w:bidi="en-US"/>
        </w:rPr>
        <w:t xml:space="preserve"> </w:t>
      </w:r>
      <w:r w:rsidRPr="00382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направлена на обеспечение качественной </w:t>
      </w:r>
      <w:proofErr w:type="spellStart"/>
      <w:r w:rsidRPr="00382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тьюторской</w:t>
      </w:r>
      <w:proofErr w:type="spellEnd"/>
      <w:r w:rsidRPr="00382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педагогической, психологической поддержки</w:t>
      </w:r>
      <w:r w:rsidR="00281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82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формирования</w:t>
      </w:r>
      <w:r w:rsidR="00281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r w:rsidR="00495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обучающихся </w:t>
      </w:r>
      <w:r w:rsidR="004953C4" w:rsidRPr="00382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навыков</w:t>
      </w:r>
      <w:r w:rsidRPr="00382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получения </w:t>
      </w:r>
      <w:r w:rsidRPr="00382CBF">
        <w:rPr>
          <w:rFonts w:ascii="Times New Roman" w:hAnsi="Times New Roman" w:cs="Times New Roman"/>
          <w:sz w:val="24"/>
          <w:szCs w:val="24"/>
        </w:rPr>
        <w:t>образования на основе собственной инициативы, интереса, практического опыта и самоопределения.</w:t>
      </w:r>
    </w:p>
    <w:p w:rsidR="00B66F20" w:rsidRPr="00522D0E" w:rsidRDefault="00B66F20" w:rsidP="00B66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0E">
        <w:rPr>
          <w:rFonts w:ascii="Times New Roman" w:hAnsi="Times New Roman" w:cs="Times New Roman"/>
          <w:sz w:val="24"/>
          <w:szCs w:val="24"/>
        </w:rPr>
        <w:t xml:space="preserve">В целом систему управления школой </w:t>
      </w:r>
      <w:proofErr w:type="gramStart"/>
      <w:r w:rsidRPr="00522D0E">
        <w:rPr>
          <w:rFonts w:ascii="Times New Roman" w:hAnsi="Times New Roman" w:cs="Times New Roman"/>
          <w:sz w:val="24"/>
          <w:szCs w:val="24"/>
        </w:rPr>
        <w:t>оцениваем</w:t>
      </w:r>
      <w:proofErr w:type="gramEnd"/>
      <w:r w:rsidRPr="00522D0E">
        <w:rPr>
          <w:rFonts w:ascii="Times New Roman" w:hAnsi="Times New Roman" w:cs="Times New Roman"/>
          <w:sz w:val="24"/>
          <w:szCs w:val="24"/>
        </w:rPr>
        <w:t xml:space="preserve"> как эффективную.</w:t>
      </w:r>
    </w:p>
    <w:p w:rsidR="006D6F72" w:rsidRDefault="006D6F72" w:rsidP="00B66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F72" w:rsidRPr="006D6F72" w:rsidRDefault="006D6F72" w:rsidP="006D6F72">
      <w:pPr>
        <w:pStyle w:val="a3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F72">
        <w:rPr>
          <w:rFonts w:ascii="Times New Roman" w:hAnsi="Times New Roman" w:cs="Times New Roman"/>
          <w:b/>
          <w:sz w:val="24"/>
          <w:szCs w:val="24"/>
        </w:rPr>
        <w:t xml:space="preserve"> Оценка содержания и качества подготовки обучающихся.</w:t>
      </w:r>
    </w:p>
    <w:p w:rsidR="004E2C1B" w:rsidRPr="004620C2" w:rsidRDefault="004E2C1B" w:rsidP="004E2C1B">
      <w:pPr>
        <w:rPr>
          <w:rFonts w:ascii="Times New Roman" w:hAnsi="Times New Roman" w:cs="Times New Roman"/>
          <w:sz w:val="24"/>
          <w:szCs w:val="24"/>
        </w:rPr>
      </w:pPr>
      <w:r w:rsidRPr="004620C2">
        <w:rPr>
          <w:rFonts w:ascii="Times New Roman" w:hAnsi="Times New Roman" w:cs="Times New Roman"/>
          <w:sz w:val="24"/>
          <w:szCs w:val="24"/>
        </w:rPr>
        <w:t>Образовательное учреждение реализует следующие программы:</w:t>
      </w:r>
    </w:p>
    <w:p w:rsidR="004E2C1B" w:rsidRPr="00BB0610" w:rsidRDefault="004E2C1B" w:rsidP="004E2C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0610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программа начального общего образования; </w:t>
      </w:r>
    </w:p>
    <w:p w:rsidR="004E2C1B" w:rsidRPr="00BB0610" w:rsidRDefault="004E2C1B" w:rsidP="004E2C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0610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программа основного общего образования; </w:t>
      </w:r>
    </w:p>
    <w:p w:rsidR="004E2C1B" w:rsidRPr="00BB0610" w:rsidRDefault="004E2C1B" w:rsidP="004E2C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0610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среднего общего образования.</w:t>
      </w:r>
    </w:p>
    <w:p w:rsidR="004E2C1B" w:rsidRPr="00BB0610" w:rsidRDefault="004E2C1B" w:rsidP="004E2C1B">
      <w:pPr>
        <w:rPr>
          <w:rFonts w:ascii="Times New Roman" w:hAnsi="Times New Roman" w:cs="Times New Roman"/>
          <w:sz w:val="24"/>
          <w:szCs w:val="24"/>
        </w:rPr>
      </w:pPr>
      <w:r w:rsidRPr="00BB0610">
        <w:rPr>
          <w:rFonts w:ascii="Times New Roman" w:hAnsi="Times New Roman" w:cs="Times New Roman"/>
          <w:sz w:val="24"/>
          <w:szCs w:val="24"/>
        </w:rPr>
        <w:t xml:space="preserve">Уровень образовательных программ отвечает государственным требованиям, предъявляемым к образовательным учреждениям. </w:t>
      </w:r>
    </w:p>
    <w:p w:rsidR="004E2C1B" w:rsidRPr="007C4F20" w:rsidRDefault="004E2C1B" w:rsidP="004E2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307D6">
        <w:rPr>
          <w:rFonts w:ascii="Times New Roman" w:hAnsi="Times New Roman" w:cs="Times New Roman"/>
          <w:sz w:val="24"/>
          <w:szCs w:val="24"/>
        </w:rPr>
        <w:t>а 31 декабря 2019</w:t>
      </w:r>
      <w:r w:rsidRPr="003642DF">
        <w:rPr>
          <w:rFonts w:ascii="Times New Roman" w:hAnsi="Times New Roman" w:cs="Times New Roman"/>
          <w:sz w:val="24"/>
          <w:szCs w:val="24"/>
        </w:rPr>
        <w:t xml:space="preserve"> года в школе обучалось </w:t>
      </w:r>
      <w:r w:rsidRPr="007C4F20">
        <w:rPr>
          <w:rFonts w:ascii="Times New Roman" w:hAnsi="Times New Roman" w:cs="Times New Roman"/>
          <w:sz w:val="24"/>
          <w:szCs w:val="24"/>
        </w:rPr>
        <w:t>1</w:t>
      </w:r>
      <w:r w:rsidR="00E307D6">
        <w:rPr>
          <w:rFonts w:ascii="Times New Roman" w:hAnsi="Times New Roman" w:cs="Times New Roman"/>
          <w:sz w:val="24"/>
          <w:szCs w:val="24"/>
        </w:rPr>
        <w:t>303</w:t>
      </w:r>
      <w:r w:rsidRPr="007C4F2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307D6">
        <w:rPr>
          <w:rFonts w:ascii="Times New Roman" w:hAnsi="Times New Roman" w:cs="Times New Roman"/>
          <w:sz w:val="24"/>
          <w:szCs w:val="24"/>
        </w:rPr>
        <w:t>а</w:t>
      </w:r>
      <w:r w:rsidRPr="007C4F20">
        <w:rPr>
          <w:rFonts w:ascii="Times New Roman" w:hAnsi="Times New Roman" w:cs="Times New Roman"/>
          <w:sz w:val="24"/>
          <w:szCs w:val="24"/>
        </w:rPr>
        <w:t xml:space="preserve"> в 40 классных коллективах.  На </w:t>
      </w:r>
      <w:r>
        <w:rPr>
          <w:rFonts w:ascii="Times New Roman" w:hAnsi="Times New Roman" w:cs="Times New Roman"/>
          <w:sz w:val="24"/>
          <w:szCs w:val="24"/>
        </w:rPr>
        <w:t>уровне начального общего образования</w:t>
      </w:r>
      <w:r w:rsidRPr="007C4F20">
        <w:rPr>
          <w:rFonts w:ascii="Times New Roman" w:hAnsi="Times New Roman" w:cs="Times New Roman"/>
          <w:sz w:val="24"/>
          <w:szCs w:val="24"/>
        </w:rPr>
        <w:t xml:space="preserve"> – </w:t>
      </w:r>
      <w:r w:rsidR="00E307D6">
        <w:rPr>
          <w:rFonts w:ascii="Times New Roman" w:hAnsi="Times New Roman" w:cs="Times New Roman"/>
          <w:sz w:val="24"/>
          <w:szCs w:val="24"/>
        </w:rPr>
        <w:t>551 обучающий</w:t>
      </w:r>
      <w:r>
        <w:rPr>
          <w:rFonts w:ascii="Times New Roman" w:hAnsi="Times New Roman" w:cs="Times New Roman"/>
          <w:sz w:val="24"/>
          <w:szCs w:val="24"/>
        </w:rPr>
        <w:t>ся, на уровне ос</w:t>
      </w:r>
      <w:r w:rsidR="00E307D6">
        <w:rPr>
          <w:rFonts w:ascii="Times New Roman" w:hAnsi="Times New Roman" w:cs="Times New Roman"/>
          <w:sz w:val="24"/>
          <w:szCs w:val="24"/>
        </w:rPr>
        <w:t>новного общего образования – 620</w:t>
      </w:r>
      <w:r>
        <w:rPr>
          <w:rFonts w:ascii="Times New Roman" w:hAnsi="Times New Roman" w:cs="Times New Roman"/>
          <w:sz w:val="24"/>
          <w:szCs w:val="24"/>
        </w:rPr>
        <w:t>, средне</w:t>
      </w:r>
      <w:r w:rsidR="00E307D6">
        <w:rPr>
          <w:rFonts w:ascii="Times New Roman" w:hAnsi="Times New Roman" w:cs="Times New Roman"/>
          <w:sz w:val="24"/>
          <w:szCs w:val="24"/>
        </w:rPr>
        <w:t>е общее образование получали 132</w:t>
      </w:r>
      <w:r w:rsidRPr="007C4F20">
        <w:rPr>
          <w:rFonts w:ascii="Times New Roman" w:hAnsi="Times New Roman" w:cs="Times New Roman"/>
          <w:sz w:val="24"/>
          <w:szCs w:val="24"/>
        </w:rPr>
        <w:t xml:space="preserve"> обучающихся. Сре</w:t>
      </w:r>
      <w:r>
        <w:rPr>
          <w:rFonts w:ascii="Times New Roman" w:hAnsi="Times New Roman" w:cs="Times New Roman"/>
          <w:sz w:val="24"/>
          <w:szCs w:val="24"/>
        </w:rPr>
        <w:t>дняя наполняем</w:t>
      </w:r>
      <w:r w:rsidR="00E307D6">
        <w:rPr>
          <w:rFonts w:ascii="Times New Roman" w:hAnsi="Times New Roman" w:cs="Times New Roman"/>
          <w:sz w:val="24"/>
          <w:szCs w:val="24"/>
        </w:rPr>
        <w:t>ость классов -  33</w:t>
      </w:r>
      <w:r w:rsidRPr="007C4F2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C4F20">
        <w:rPr>
          <w:rFonts w:ascii="Times New Roman" w:hAnsi="Times New Roman" w:cs="Times New Roman"/>
          <w:sz w:val="24"/>
          <w:szCs w:val="24"/>
        </w:rPr>
        <w:t>. В школу принимаются все дети, проживающие в закрепленном микрорайоне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4F20">
        <w:rPr>
          <w:rFonts w:ascii="Times New Roman" w:hAnsi="Times New Roman" w:cs="Times New Roman"/>
          <w:sz w:val="24"/>
          <w:szCs w:val="24"/>
        </w:rPr>
        <w:t xml:space="preserve"> Дети, проживающие в других районах, принимаются на свободные места. На сегодняшний день 70% контингента школы проживают в закрепленном микрорайоне. </w:t>
      </w:r>
    </w:p>
    <w:p w:rsidR="004E2C1B" w:rsidRPr="007C4F20" w:rsidRDefault="00E307D6" w:rsidP="004E2C1B">
      <w:pPr>
        <w:jc w:val="center"/>
      </w:pPr>
      <w:r>
        <w:rPr>
          <w:noProof/>
          <w:lang w:eastAsia="ru-RU"/>
        </w:rPr>
        <w:drawing>
          <wp:inline distT="0" distB="0" distL="0" distR="0" wp14:anchorId="1D2C9F43" wp14:editId="53E67C05">
            <wp:extent cx="45720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E2C1B" w:rsidRPr="007C4F20" w:rsidRDefault="004E2C1B" w:rsidP="004E2C1B">
      <w:pPr>
        <w:jc w:val="both"/>
      </w:pPr>
    </w:p>
    <w:p w:rsidR="004E2C1B" w:rsidRDefault="004E2C1B" w:rsidP="004E2C1B">
      <w:pPr>
        <w:jc w:val="both"/>
        <w:rPr>
          <w:rFonts w:ascii="Times New Roman" w:hAnsi="Times New Roman" w:cs="Times New Roman"/>
          <w:sz w:val="24"/>
          <w:szCs w:val="24"/>
        </w:rPr>
      </w:pPr>
      <w:r w:rsidRPr="007C4F20">
        <w:rPr>
          <w:rFonts w:ascii="Times New Roman" w:hAnsi="Times New Roman" w:cs="Times New Roman"/>
          <w:sz w:val="24"/>
          <w:szCs w:val="24"/>
        </w:rPr>
        <w:t>Контингент обучающихся стабилен, движение учащихся происходит только по объективным причинам (переезд в другие территории). В связи с увеличением количества детей в микрорайоне ежегодно увеличивается и контингент школы.</w:t>
      </w:r>
    </w:p>
    <w:p w:rsidR="003843F6" w:rsidRDefault="00A502BF" w:rsidP="00102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F59ACCA" wp14:editId="7E468CAF">
            <wp:extent cx="537210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67AD" w:rsidRDefault="000067AD" w:rsidP="00006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7AD"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деятельности школы является совершенствование управления качеством образовательного процесса, установление соответствия уровня и качества подготовки выпускников требованиям государственных образовательных стандартов. С целью совершенствования деятельности образовательного учреждения в школе разработан и утвержден план </w:t>
      </w:r>
      <w:proofErr w:type="spellStart"/>
      <w:r w:rsidRPr="000067A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0067AD">
        <w:rPr>
          <w:rFonts w:ascii="Times New Roman" w:hAnsi="Times New Roman" w:cs="Times New Roman"/>
          <w:sz w:val="24"/>
          <w:szCs w:val="24"/>
        </w:rPr>
        <w:t xml:space="preserve"> контроля. Применяемые</w:t>
      </w:r>
      <w:r>
        <w:rPr>
          <w:rFonts w:ascii="Times New Roman" w:hAnsi="Times New Roman" w:cs="Times New Roman"/>
          <w:sz w:val="24"/>
          <w:szCs w:val="24"/>
        </w:rPr>
        <w:t xml:space="preserve"> мониторинговые исследования позволяют своевременно корректировать и эффективно выстраивать учебно-воспитательную работу.</w:t>
      </w:r>
    </w:p>
    <w:p w:rsidR="004620C2" w:rsidRDefault="004620C2" w:rsidP="000067AD">
      <w:pPr>
        <w:pStyle w:val="Default"/>
        <w:ind w:firstLine="567"/>
        <w:jc w:val="both"/>
      </w:pPr>
      <w:r w:rsidRPr="00DC74E0">
        <w:t>Школа имеет стабильные результаты обучения.</w:t>
      </w:r>
    </w:p>
    <w:p w:rsidR="000067AD" w:rsidRDefault="000067AD" w:rsidP="00006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B93">
        <w:rPr>
          <w:rFonts w:ascii="Times New Roman" w:hAnsi="Times New Roman" w:cs="Times New Roman"/>
          <w:sz w:val="24"/>
          <w:szCs w:val="24"/>
        </w:rPr>
        <w:t xml:space="preserve">Всероссийские проверочные работы, проводимые в 4 классах, свидетельствуют о хорошем уровне подготовки обучающихся на уровне начального общего образования: высокое качество знаний по </w:t>
      </w:r>
      <w:r w:rsidR="00D75B93" w:rsidRPr="00D75B93">
        <w:rPr>
          <w:rFonts w:ascii="Times New Roman" w:hAnsi="Times New Roman" w:cs="Times New Roman"/>
          <w:sz w:val="24"/>
          <w:szCs w:val="24"/>
        </w:rPr>
        <w:t>всем предметам.</w:t>
      </w:r>
    </w:p>
    <w:p w:rsidR="00E10803" w:rsidRPr="00D75B93" w:rsidRDefault="00E10803" w:rsidP="00006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7" w:type="dxa"/>
        <w:tblLook w:val="04A0" w:firstRow="1" w:lastRow="0" w:firstColumn="1" w:lastColumn="0" w:noHBand="0" w:noVBand="1"/>
      </w:tblPr>
      <w:tblGrid>
        <w:gridCol w:w="1040"/>
        <w:gridCol w:w="570"/>
        <w:gridCol w:w="718"/>
        <w:gridCol w:w="717"/>
        <w:gridCol w:w="718"/>
        <w:gridCol w:w="679"/>
        <w:gridCol w:w="681"/>
        <w:gridCol w:w="681"/>
        <w:gridCol w:w="681"/>
        <w:gridCol w:w="679"/>
        <w:gridCol w:w="681"/>
        <w:gridCol w:w="681"/>
        <w:gridCol w:w="681"/>
      </w:tblGrid>
      <w:tr w:rsidR="00E10803" w:rsidRPr="00E10803" w:rsidTr="00E10803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(в %) 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(в %)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 (в %)</w:t>
            </w:r>
          </w:p>
        </w:tc>
      </w:tr>
      <w:tr w:rsidR="00E10803" w:rsidRPr="00E10803" w:rsidTr="00E10803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</w:tr>
      <w:tr w:rsidR="00E10803" w:rsidRPr="00E10803" w:rsidTr="00E10803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E10803" w:rsidRPr="00E10803" w:rsidTr="00E10803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E10803" w:rsidRPr="00E10803" w:rsidTr="00E10803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СОШ 109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50,8</w:t>
            </w:r>
          </w:p>
        </w:tc>
      </w:tr>
      <w:tr w:rsidR="00E10803" w:rsidRPr="00E10803" w:rsidTr="00E10803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E10803" w:rsidRPr="00E10803" w:rsidTr="00E10803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</w:tr>
      <w:tr w:rsidR="00E10803" w:rsidRPr="00E10803" w:rsidTr="00E10803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lang w:eastAsia="ru-RU"/>
              </w:rPr>
              <w:t>4,58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03" w:rsidRPr="00E10803" w:rsidRDefault="00E10803" w:rsidP="00E10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803">
              <w:rPr>
                <w:rFonts w:ascii="Calibri" w:eastAsia="Times New Roman" w:hAnsi="Calibri" w:cs="Calibri"/>
                <w:color w:val="000000"/>
                <w:lang w:eastAsia="ru-RU"/>
              </w:rPr>
              <w:t>4,46</w:t>
            </w:r>
          </w:p>
        </w:tc>
      </w:tr>
    </w:tbl>
    <w:p w:rsidR="000067AD" w:rsidRDefault="00D75B93" w:rsidP="00E1669E">
      <w:pPr>
        <w:jc w:val="both"/>
        <w:rPr>
          <w:rFonts w:ascii="Times New Roman" w:hAnsi="Times New Roman" w:cs="Times New Roman"/>
          <w:sz w:val="24"/>
          <w:szCs w:val="24"/>
        </w:rPr>
      </w:pPr>
      <w:r w:rsidRPr="00E10803">
        <w:rPr>
          <w:rFonts w:ascii="Times New Roman" w:hAnsi="Times New Roman" w:cs="Times New Roman"/>
          <w:sz w:val="24"/>
          <w:szCs w:val="24"/>
        </w:rPr>
        <w:t>При анализе результатов ВПР 4-х классов видно, что лучше всего каче</w:t>
      </w:r>
      <w:r w:rsidR="00E10803">
        <w:rPr>
          <w:rFonts w:ascii="Times New Roman" w:hAnsi="Times New Roman" w:cs="Times New Roman"/>
          <w:sz w:val="24"/>
          <w:szCs w:val="24"/>
        </w:rPr>
        <w:t>ство обучения по математике</w:t>
      </w:r>
      <w:r w:rsidR="00E1669E">
        <w:rPr>
          <w:rFonts w:ascii="Times New Roman" w:hAnsi="Times New Roman" w:cs="Times New Roman"/>
          <w:sz w:val="24"/>
          <w:szCs w:val="24"/>
        </w:rPr>
        <w:t xml:space="preserve"> и окружающему миру</w:t>
      </w:r>
      <w:r w:rsidR="00E10803">
        <w:rPr>
          <w:rFonts w:ascii="Times New Roman" w:hAnsi="Times New Roman" w:cs="Times New Roman"/>
          <w:sz w:val="24"/>
          <w:szCs w:val="24"/>
        </w:rPr>
        <w:t xml:space="preserve"> – 95</w:t>
      </w:r>
      <w:r w:rsidRPr="00E10803">
        <w:rPr>
          <w:rFonts w:ascii="Times New Roman" w:hAnsi="Times New Roman" w:cs="Times New Roman"/>
          <w:sz w:val="24"/>
          <w:szCs w:val="24"/>
        </w:rPr>
        <w:t xml:space="preserve">%. </w:t>
      </w:r>
      <w:r w:rsidR="00E1669E">
        <w:rPr>
          <w:rFonts w:ascii="Times New Roman" w:hAnsi="Times New Roman" w:cs="Times New Roman"/>
          <w:sz w:val="24"/>
          <w:szCs w:val="24"/>
        </w:rPr>
        <w:t>По русскому языку качество (85</w:t>
      </w:r>
      <w:r w:rsidR="00E1669E" w:rsidRPr="00E10803">
        <w:rPr>
          <w:rFonts w:ascii="Times New Roman" w:hAnsi="Times New Roman" w:cs="Times New Roman"/>
          <w:sz w:val="24"/>
          <w:szCs w:val="24"/>
        </w:rPr>
        <w:t>%)</w:t>
      </w:r>
      <w:r w:rsidR="00E1669E">
        <w:rPr>
          <w:rFonts w:ascii="Times New Roman" w:hAnsi="Times New Roman" w:cs="Times New Roman"/>
          <w:sz w:val="24"/>
          <w:szCs w:val="24"/>
        </w:rPr>
        <w:t xml:space="preserve"> </w:t>
      </w:r>
      <w:r w:rsidRPr="00E10803">
        <w:rPr>
          <w:rFonts w:ascii="Times New Roman" w:hAnsi="Times New Roman" w:cs="Times New Roman"/>
          <w:sz w:val="24"/>
          <w:szCs w:val="24"/>
        </w:rPr>
        <w:t>Это выше, чем по городу и краю</w:t>
      </w:r>
      <w:r w:rsidR="00E1669E">
        <w:rPr>
          <w:rFonts w:ascii="Times New Roman" w:hAnsi="Times New Roman" w:cs="Times New Roman"/>
          <w:sz w:val="24"/>
          <w:szCs w:val="24"/>
        </w:rPr>
        <w:t>. Неуспевающих нет. Все обучающиеся подтвердили свои знания.</w:t>
      </w:r>
    </w:p>
    <w:p w:rsidR="000067AD" w:rsidRPr="00F35A6A" w:rsidRDefault="00281124" w:rsidP="000067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</w:t>
      </w:r>
      <w:r w:rsidR="000067AD">
        <w:rPr>
          <w:rFonts w:ascii="Times New Roman" w:hAnsi="Times New Roman" w:cs="Times New Roman"/>
          <w:sz w:val="24"/>
          <w:szCs w:val="24"/>
        </w:rPr>
        <w:t xml:space="preserve"> образовательной подготовки обучающихся на уровне основного общего образования соответствует требованиям федерального образовательного стандарта, что подтверждается результатами государственной итоговой аттестации.</w:t>
      </w:r>
    </w:p>
    <w:p w:rsidR="000067AD" w:rsidRPr="00F35A6A" w:rsidRDefault="000067AD" w:rsidP="000067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5B93" w:rsidRDefault="00D75B93" w:rsidP="000067AD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75B93" w:rsidRDefault="00D75B93" w:rsidP="000067AD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75B93" w:rsidRDefault="00D75B93" w:rsidP="000067AD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A1A92" w:rsidRDefault="006A1A92" w:rsidP="000067AD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953C4" w:rsidRDefault="004953C4" w:rsidP="000067AD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953C4" w:rsidRDefault="004953C4" w:rsidP="000067AD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953C4" w:rsidRDefault="004953C4" w:rsidP="000067AD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953C4" w:rsidRDefault="004953C4" w:rsidP="000067AD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067AD" w:rsidRDefault="000067AD" w:rsidP="000067AD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35A6A">
        <w:rPr>
          <w:rFonts w:ascii="Times New Roman" w:hAnsi="Times New Roman" w:cs="Times New Roman"/>
          <w:sz w:val="24"/>
          <w:szCs w:val="24"/>
        </w:rPr>
        <w:lastRenderedPageBreak/>
        <w:t>Результаты государст</w:t>
      </w:r>
      <w:r>
        <w:rPr>
          <w:rFonts w:ascii="Times New Roman" w:hAnsi="Times New Roman" w:cs="Times New Roman"/>
          <w:sz w:val="24"/>
          <w:szCs w:val="24"/>
        </w:rPr>
        <w:t>венной итоговой аттестации по программам основного общего образования (за 2</w:t>
      </w:r>
      <w:r w:rsidRPr="00F35A6A">
        <w:rPr>
          <w:rFonts w:ascii="Times New Roman" w:hAnsi="Times New Roman" w:cs="Times New Roman"/>
          <w:sz w:val="24"/>
          <w:szCs w:val="24"/>
        </w:rPr>
        <w:t xml:space="preserve"> года)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134"/>
        <w:gridCol w:w="1276"/>
        <w:gridCol w:w="1418"/>
        <w:gridCol w:w="1417"/>
        <w:gridCol w:w="1418"/>
      </w:tblGrid>
      <w:tr w:rsidR="00D75B93" w:rsidRPr="00F35A6A" w:rsidTr="00D75B93">
        <w:trPr>
          <w:trHeight w:val="33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3" w:rsidRPr="00F35A6A" w:rsidRDefault="00D75B93" w:rsidP="00D7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Год/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B93" w:rsidRPr="00F35A6A" w:rsidRDefault="00A502BF" w:rsidP="00D7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75B93" w:rsidRPr="00F35A6A" w:rsidRDefault="00A502BF" w:rsidP="00D7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D75B93" w:rsidRPr="00F35A6A" w:rsidTr="00D75B93">
        <w:trPr>
          <w:trHeight w:val="9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3" w:rsidRPr="00F35A6A" w:rsidRDefault="00D75B93" w:rsidP="00D75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B93" w:rsidRPr="00F35A6A" w:rsidRDefault="00D75B93" w:rsidP="00D75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справившихся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3" w:rsidRPr="00F35A6A" w:rsidRDefault="00D75B93" w:rsidP="00D75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5A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3" w:rsidRPr="00F35A6A" w:rsidRDefault="00D75B93" w:rsidP="00D75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5A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B93" w:rsidRPr="00F35A6A" w:rsidRDefault="00D75B93" w:rsidP="00D75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справившихся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3" w:rsidRPr="00F35A6A" w:rsidRDefault="00D75B93" w:rsidP="00D7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5A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3" w:rsidRPr="00F35A6A" w:rsidRDefault="00D75B93" w:rsidP="00D7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5A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</w:t>
            </w:r>
          </w:p>
        </w:tc>
      </w:tr>
      <w:tr w:rsidR="00A502BF" w:rsidRPr="00F35A6A" w:rsidTr="00D75B93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BF" w:rsidRPr="00F35A6A" w:rsidRDefault="00A502BF" w:rsidP="00A5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</w:t>
            </w:r>
          </w:p>
        </w:tc>
      </w:tr>
      <w:tr w:rsidR="00A502BF" w:rsidRPr="00F35A6A" w:rsidTr="00D75B93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BF" w:rsidRPr="00F35A6A" w:rsidRDefault="00A502BF" w:rsidP="00A5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</w:t>
            </w:r>
          </w:p>
        </w:tc>
      </w:tr>
      <w:tr w:rsidR="00A502BF" w:rsidRPr="00F35A6A" w:rsidTr="00A502BF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BF" w:rsidRPr="00F35A6A" w:rsidRDefault="00A502BF" w:rsidP="00A5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</w:t>
            </w:r>
          </w:p>
        </w:tc>
      </w:tr>
      <w:tr w:rsidR="00A502BF" w:rsidRPr="00F35A6A" w:rsidTr="00A502BF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BF" w:rsidRPr="00F35A6A" w:rsidRDefault="00A502BF" w:rsidP="00A5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63,3</w:t>
            </w:r>
          </w:p>
        </w:tc>
      </w:tr>
      <w:tr w:rsidR="00A502BF" w:rsidRPr="00F35A6A" w:rsidTr="00A502BF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BF" w:rsidRPr="00F35A6A" w:rsidRDefault="00A502BF" w:rsidP="00A5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</w:t>
            </w:r>
          </w:p>
        </w:tc>
      </w:tr>
      <w:tr w:rsidR="00A502BF" w:rsidRPr="00F35A6A" w:rsidTr="00A502BF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BF" w:rsidRPr="00F35A6A" w:rsidRDefault="00A502BF" w:rsidP="00A5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</w:t>
            </w:r>
          </w:p>
        </w:tc>
      </w:tr>
      <w:tr w:rsidR="00A502BF" w:rsidRPr="00F35A6A" w:rsidTr="00A502BF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BF" w:rsidRPr="00F35A6A" w:rsidRDefault="00A502BF" w:rsidP="00A5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ин. яз. (</w:t>
            </w:r>
            <w:proofErr w:type="spellStart"/>
            <w:r w:rsidRPr="00F3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r w:rsidRPr="00F3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</w:t>
            </w:r>
          </w:p>
        </w:tc>
      </w:tr>
      <w:tr w:rsidR="00A502BF" w:rsidRPr="00F35A6A" w:rsidTr="00A502BF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BF" w:rsidRPr="00F35A6A" w:rsidRDefault="00A502BF" w:rsidP="00A5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</w:t>
            </w:r>
          </w:p>
        </w:tc>
      </w:tr>
      <w:tr w:rsidR="00A502BF" w:rsidRPr="00F35A6A" w:rsidTr="00A502BF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BF" w:rsidRPr="00F35A6A" w:rsidRDefault="00A502BF" w:rsidP="00A5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</w:t>
            </w:r>
            <w:proofErr w:type="spellEnd"/>
            <w:r w:rsidRPr="00F3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</w:t>
            </w:r>
          </w:p>
        </w:tc>
      </w:tr>
      <w:tr w:rsidR="00A502BF" w:rsidRPr="00F35A6A" w:rsidTr="00A502BF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BF" w:rsidRPr="00F35A6A" w:rsidRDefault="00A502BF" w:rsidP="00A5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A502BF" w:rsidRPr="00E33CAE" w:rsidTr="00A502BF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BF" w:rsidRPr="00F35A6A" w:rsidRDefault="00A502BF" w:rsidP="00A5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E33CAE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F35A6A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BF" w:rsidRPr="00E33CAE" w:rsidRDefault="00A502BF" w:rsidP="00A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</w:t>
            </w:r>
          </w:p>
        </w:tc>
      </w:tr>
    </w:tbl>
    <w:p w:rsidR="000067AD" w:rsidRPr="00F35A6A" w:rsidRDefault="000067AD" w:rsidP="00006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7AD" w:rsidRPr="00F35A6A" w:rsidRDefault="000067AD" w:rsidP="000067AD">
      <w:pPr>
        <w:jc w:val="both"/>
        <w:rPr>
          <w:rFonts w:ascii="Times New Roman" w:hAnsi="Times New Roman" w:cs="Times New Roman"/>
          <w:sz w:val="24"/>
          <w:szCs w:val="24"/>
        </w:rPr>
      </w:pPr>
      <w:r w:rsidRPr="00F35A6A">
        <w:rPr>
          <w:rFonts w:ascii="Times New Roman" w:hAnsi="Times New Roman" w:cs="Times New Roman"/>
          <w:sz w:val="24"/>
          <w:szCs w:val="24"/>
        </w:rPr>
        <w:t xml:space="preserve">Анализ результатов по образовательной программе основного общего образования свидетельствует о том, что все обучающиеся успешно проходят государственную итоговую аттестацию. </w:t>
      </w:r>
      <w:r w:rsidRPr="00E33CAE">
        <w:rPr>
          <w:rFonts w:ascii="Times New Roman" w:hAnsi="Times New Roman" w:cs="Times New Roman"/>
          <w:sz w:val="24"/>
          <w:szCs w:val="24"/>
        </w:rPr>
        <w:t xml:space="preserve">Результаты школы по всем </w:t>
      </w:r>
      <w:r w:rsidR="00D75B93">
        <w:rPr>
          <w:rFonts w:ascii="Times New Roman" w:hAnsi="Times New Roman" w:cs="Times New Roman"/>
          <w:sz w:val="24"/>
          <w:szCs w:val="24"/>
        </w:rPr>
        <w:t xml:space="preserve">предметам, за исключением </w:t>
      </w:r>
      <w:r w:rsidR="00A502BF">
        <w:rPr>
          <w:rFonts w:ascii="Times New Roman" w:hAnsi="Times New Roman" w:cs="Times New Roman"/>
          <w:sz w:val="24"/>
          <w:szCs w:val="24"/>
        </w:rPr>
        <w:t>истории</w:t>
      </w:r>
      <w:r w:rsidRPr="00E33CAE">
        <w:rPr>
          <w:rFonts w:ascii="Times New Roman" w:hAnsi="Times New Roman" w:cs="Times New Roman"/>
          <w:sz w:val="24"/>
          <w:szCs w:val="24"/>
        </w:rPr>
        <w:t>,</w:t>
      </w:r>
      <w:r w:rsidR="00A502BF">
        <w:rPr>
          <w:rFonts w:ascii="Times New Roman" w:hAnsi="Times New Roman" w:cs="Times New Roman"/>
          <w:sz w:val="24"/>
          <w:szCs w:val="24"/>
        </w:rPr>
        <w:t xml:space="preserve"> химии</w:t>
      </w:r>
      <w:r w:rsidRPr="00E33CAE">
        <w:rPr>
          <w:rFonts w:ascii="Times New Roman" w:hAnsi="Times New Roman" w:cs="Times New Roman"/>
          <w:sz w:val="24"/>
          <w:szCs w:val="24"/>
        </w:rPr>
        <w:t xml:space="preserve"> выше городских.</w:t>
      </w:r>
    </w:p>
    <w:p w:rsidR="00AE2578" w:rsidRPr="00D32443" w:rsidRDefault="00522D0E" w:rsidP="00AE2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среднего общего образования выпускники также успешно проходят государственную итоговую аттестацию. 100% обучающихся получили аттестат</w:t>
      </w:r>
      <w:r w:rsidR="00853B83">
        <w:rPr>
          <w:rFonts w:ascii="Times New Roman" w:hAnsi="Times New Roman" w:cs="Times New Roman"/>
          <w:sz w:val="24"/>
          <w:szCs w:val="24"/>
        </w:rPr>
        <w:t>ы о среднем общем образовании, 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75B9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закончили школу с отличием и награждены </w:t>
      </w:r>
      <w:r w:rsidR="00D75B93">
        <w:rPr>
          <w:rFonts w:ascii="Times New Roman" w:hAnsi="Times New Roman" w:cs="Times New Roman"/>
          <w:sz w:val="24"/>
          <w:szCs w:val="24"/>
        </w:rPr>
        <w:t>медалью «З</w:t>
      </w:r>
      <w:r>
        <w:rPr>
          <w:rFonts w:ascii="Times New Roman" w:hAnsi="Times New Roman" w:cs="Times New Roman"/>
          <w:sz w:val="24"/>
          <w:szCs w:val="24"/>
        </w:rPr>
        <w:t xml:space="preserve">а особые успехи в учении». </w:t>
      </w:r>
      <w:r w:rsidR="00853B83">
        <w:rPr>
          <w:rFonts w:ascii="Times New Roman" w:hAnsi="Times New Roman"/>
          <w:color w:val="000000"/>
          <w:sz w:val="24"/>
          <w:szCs w:val="24"/>
        </w:rPr>
        <w:t>В 2019</w:t>
      </w:r>
      <w:r w:rsidR="00AE2578" w:rsidRPr="00D32443">
        <w:rPr>
          <w:rFonts w:ascii="Times New Roman" w:hAnsi="Times New Roman"/>
          <w:color w:val="000000"/>
          <w:sz w:val="24"/>
          <w:szCs w:val="24"/>
        </w:rPr>
        <w:t xml:space="preserve"> году </w:t>
      </w:r>
      <w:r w:rsidR="00AE2578">
        <w:rPr>
          <w:rFonts w:ascii="Times New Roman" w:hAnsi="Times New Roman"/>
          <w:color w:val="000000"/>
          <w:sz w:val="24"/>
          <w:szCs w:val="24"/>
        </w:rPr>
        <w:t xml:space="preserve">средний балл ЕГЭ по </w:t>
      </w:r>
      <w:r w:rsidR="00115464">
        <w:rPr>
          <w:rFonts w:ascii="Times New Roman" w:hAnsi="Times New Roman"/>
          <w:color w:val="000000"/>
          <w:sz w:val="24"/>
          <w:szCs w:val="24"/>
        </w:rPr>
        <w:t xml:space="preserve">всем предметам, за исключением химии и физики, </w:t>
      </w:r>
      <w:r w:rsidR="00AE2578">
        <w:rPr>
          <w:rFonts w:ascii="Times New Roman" w:hAnsi="Times New Roman"/>
          <w:color w:val="000000"/>
          <w:sz w:val="24"/>
          <w:szCs w:val="24"/>
        </w:rPr>
        <w:t>в</w:t>
      </w:r>
      <w:r w:rsidR="00115464">
        <w:rPr>
          <w:rFonts w:ascii="Times New Roman" w:hAnsi="Times New Roman"/>
          <w:color w:val="000000"/>
          <w:sz w:val="24"/>
          <w:szCs w:val="24"/>
        </w:rPr>
        <w:t xml:space="preserve">ыше среднегородского показателя, </w:t>
      </w:r>
      <w:r w:rsidR="00AE2578">
        <w:rPr>
          <w:rFonts w:ascii="Times New Roman" w:hAnsi="Times New Roman"/>
          <w:color w:val="000000"/>
          <w:sz w:val="24"/>
          <w:szCs w:val="24"/>
        </w:rPr>
        <w:t xml:space="preserve">а по таким предметам, как </w:t>
      </w:r>
      <w:r w:rsidR="00115464">
        <w:rPr>
          <w:rFonts w:ascii="Times New Roman" w:hAnsi="Times New Roman"/>
          <w:color w:val="000000"/>
          <w:sz w:val="24"/>
          <w:szCs w:val="24"/>
        </w:rPr>
        <w:t xml:space="preserve">история, литература, иностранный язык, </w:t>
      </w:r>
      <w:r w:rsidR="00AE2578">
        <w:rPr>
          <w:rFonts w:ascii="Times New Roman" w:hAnsi="Times New Roman"/>
          <w:color w:val="000000"/>
          <w:sz w:val="24"/>
          <w:szCs w:val="24"/>
        </w:rPr>
        <w:t>результаты стали значительно выше в сравнении с предыдущим годом. Рез</w:t>
      </w:r>
      <w:r w:rsidR="00527E2B">
        <w:rPr>
          <w:rFonts w:ascii="Times New Roman" w:hAnsi="Times New Roman"/>
          <w:color w:val="000000"/>
          <w:sz w:val="24"/>
          <w:szCs w:val="24"/>
        </w:rPr>
        <w:t>ультаты экзамена по химии второй год подряд остаются невысокими, процент справившихся с экзаменом по этому предмету второй год ниже 100%.</w:t>
      </w:r>
    </w:p>
    <w:p w:rsidR="00522D0E" w:rsidRDefault="00522D0E" w:rsidP="00522D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2D0E" w:rsidRPr="004C7CA2" w:rsidRDefault="00522D0E" w:rsidP="00522D0E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35A6A">
        <w:rPr>
          <w:rFonts w:ascii="Times New Roman" w:hAnsi="Times New Roman" w:cs="Times New Roman"/>
          <w:sz w:val="24"/>
          <w:szCs w:val="24"/>
        </w:rPr>
        <w:t>Результаты государст</w:t>
      </w:r>
      <w:r>
        <w:rPr>
          <w:rFonts w:ascii="Times New Roman" w:hAnsi="Times New Roman" w:cs="Times New Roman"/>
          <w:sz w:val="24"/>
          <w:szCs w:val="24"/>
        </w:rPr>
        <w:t>венной итоговой аттестации по программам среднего общего образования (за 2</w:t>
      </w:r>
      <w:r w:rsidRPr="00F35A6A">
        <w:rPr>
          <w:rFonts w:ascii="Times New Roman" w:hAnsi="Times New Roman" w:cs="Times New Roman"/>
          <w:sz w:val="24"/>
          <w:szCs w:val="24"/>
        </w:rPr>
        <w:t xml:space="preserve"> года)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992"/>
        <w:gridCol w:w="993"/>
        <w:gridCol w:w="992"/>
        <w:gridCol w:w="1134"/>
        <w:gridCol w:w="992"/>
        <w:gridCol w:w="851"/>
        <w:gridCol w:w="708"/>
      </w:tblGrid>
      <w:tr w:rsidR="00AE2578" w:rsidRPr="004C7CA2" w:rsidTr="006E32AF">
        <w:trPr>
          <w:trHeight w:val="4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78" w:rsidRPr="004C7CA2" w:rsidRDefault="00AE2578" w:rsidP="006E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Год/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578" w:rsidRPr="004C7CA2" w:rsidRDefault="00853B83" w:rsidP="006E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E2578" w:rsidRPr="004C7CA2" w:rsidRDefault="00AE2578" w:rsidP="006E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5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AE2578" w:rsidRPr="004C7CA2" w:rsidTr="006E32AF">
        <w:trPr>
          <w:trHeight w:val="8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578" w:rsidRPr="004C7CA2" w:rsidRDefault="00AE2578" w:rsidP="006E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578" w:rsidRPr="004C7CA2" w:rsidRDefault="00AE2578" w:rsidP="006E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сдававших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578" w:rsidRPr="004C7CA2" w:rsidRDefault="00AE2578" w:rsidP="006E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справившихся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78" w:rsidRPr="00397859" w:rsidRDefault="00AE2578" w:rsidP="006E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78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78" w:rsidRPr="004C7CA2" w:rsidRDefault="00AE2578" w:rsidP="006E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578" w:rsidRPr="004C7CA2" w:rsidRDefault="00AE2578" w:rsidP="006E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сдававших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578" w:rsidRPr="004C7CA2" w:rsidRDefault="00AE2578" w:rsidP="006E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справившихся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78" w:rsidRPr="00397859" w:rsidRDefault="00AE2578" w:rsidP="006E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78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78" w:rsidRPr="004C7CA2" w:rsidRDefault="00AE2578" w:rsidP="006E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</w:tr>
      <w:tr w:rsidR="00853B83" w:rsidRPr="004C7CA2" w:rsidTr="006E32AF">
        <w:trPr>
          <w:trHeight w:val="4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B83" w:rsidRPr="004C7CA2" w:rsidRDefault="00853B83" w:rsidP="00853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397859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397859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4E23A8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</w:t>
            </w:r>
          </w:p>
        </w:tc>
      </w:tr>
      <w:tr w:rsidR="00853B83" w:rsidRPr="004C7CA2" w:rsidTr="006E32AF">
        <w:trPr>
          <w:trHeight w:val="4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B83" w:rsidRPr="004C7CA2" w:rsidRDefault="00853B83" w:rsidP="00853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(профиль)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397859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397859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4E23A8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63,1</w:t>
            </w:r>
          </w:p>
        </w:tc>
      </w:tr>
      <w:tr w:rsidR="00853B83" w:rsidRPr="004C7CA2" w:rsidTr="006E32AF">
        <w:trPr>
          <w:trHeight w:val="4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(база)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397859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397859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83" w:rsidRPr="004C7CA2" w:rsidTr="006E32AF">
        <w:trPr>
          <w:trHeight w:val="4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B83" w:rsidRPr="004C7CA2" w:rsidRDefault="00853B83" w:rsidP="00853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397859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397859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4E23A8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</w:t>
            </w:r>
          </w:p>
        </w:tc>
      </w:tr>
      <w:tr w:rsidR="00853B83" w:rsidRPr="004C7CA2" w:rsidTr="006E32AF">
        <w:trPr>
          <w:trHeight w:val="4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B83" w:rsidRPr="004C7CA2" w:rsidRDefault="00853B83" w:rsidP="00853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397859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397859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4E23A8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</w:t>
            </w:r>
          </w:p>
        </w:tc>
      </w:tr>
      <w:tr w:rsidR="00853B83" w:rsidRPr="004C7CA2" w:rsidTr="006E32AF">
        <w:trPr>
          <w:trHeight w:val="4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B83" w:rsidRPr="004C7CA2" w:rsidRDefault="00853B83" w:rsidP="00853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397859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397859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4E23A8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</w:t>
            </w:r>
          </w:p>
        </w:tc>
      </w:tr>
      <w:tr w:rsidR="00853B83" w:rsidRPr="004C7CA2" w:rsidTr="006E32AF">
        <w:trPr>
          <w:trHeight w:val="4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B83" w:rsidRPr="004C7CA2" w:rsidRDefault="00853B83" w:rsidP="00853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397859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397859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4E23A8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</w:t>
            </w:r>
          </w:p>
        </w:tc>
      </w:tr>
      <w:tr w:rsidR="00853B83" w:rsidRPr="004C7CA2" w:rsidTr="006E32AF">
        <w:trPr>
          <w:trHeight w:val="4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B83" w:rsidRPr="004C7CA2" w:rsidRDefault="00853B83" w:rsidP="00853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397859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397859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4E23A8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75,1</w:t>
            </w:r>
          </w:p>
        </w:tc>
      </w:tr>
      <w:tr w:rsidR="00853B83" w:rsidRPr="004C7CA2" w:rsidTr="006E32AF">
        <w:trPr>
          <w:trHeight w:val="4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немецкий язык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397859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4E23A8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65,1</w:t>
            </w:r>
          </w:p>
        </w:tc>
      </w:tr>
      <w:tr w:rsidR="00853B83" w:rsidRPr="004C7CA2" w:rsidTr="006E32AF">
        <w:trPr>
          <w:trHeight w:val="4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B83" w:rsidRPr="004C7CA2" w:rsidRDefault="00853B83" w:rsidP="00853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397859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397859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4E23A8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70,3</w:t>
            </w:r>
          </w:p>
        </w:tc>
      </w:tr>
      <w:tr w:rsidR="00853B83" w:rsidRPr="004C7CA2" w:rsidTr="006E32AF">
        <w:trPr>
          <w:trHeight w:val="4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B83" w:rsidRPr="004C7CA2" w:rsidRDefault="00853B83" w:rsidP="00853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397859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397859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4E23A8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</w:t>
            </w:r>
          </w:p>
        </w:tc>
      </w:tr>
      <w:tr w:rsidR="00853B83" w:rsidRPr="004C7CA2" w:rsidTr="006E32AF">
        <w:trPr>
          <w:trHeight w:val="4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B83" w:rsidRPr="004C7CA2" w:rsidRDefault="00853B83" w:rsidP="00853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397859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397859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4E23A8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</w:t>
            </w:r>
          </w:p>
        </w:tc>
      </w:tr>
      <w:tr w:rsidR="00853B83" w:rsidRPr="00D84C0E" w:rsidTr="006E32AF">
        <w:trPr>
          <w:trHeight w:val="45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B83" w:rsidRPr="004C7CA2" w:rsidRDefault="00853B83" w:rsidP="00853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397859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853B83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397859" w:rsidRDefault="004E23A8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83" w:rsidRPr="004C7CA2" w:rsidRDefault="004E23A8" w:rsidP="0085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</w:t>
            </w:r>
          </w:p>
        </w:tc>
      </w:tr>
    </w:tbl>
    <w:p w:rsidR="00522D0E" w:rsidRDefault="00522D0E" w:rsidP="00522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D0E" w:rsidRDefault="004730E5" w:rsidP="00522D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22D0E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22D0E">
        <w:rPr>
          <w:rFonts w:ascii="Times New Roman" w:hAnsi="Times New Roman" w:cs="Times New Roman"/>
          <w:sz w:val="24"/>
          <w:szCs w:val="24"/>
        </w:rPr>
        <w:t xml:space="preserve"> по результатам трех экзаменов набрали свы</w:t>
      </w:r>
      <w:r>
        <w:rPr>
          <w:rFonts w:ascii="Times New Roman" w:hAnsi="Times New Roman" w:cs="Times New Roman"/>
          <w:sz w:val="24"/>
          <w:szCs w:val="24"/>
        </w:rPr>
        <w:t>ше 225 баллов, что составляет 41</w:t>
      </w:r>
      <w:r w:rsidR="00522D0E">
        <w:rPr>
          <w:rFonts w:ascii="Times New Roman" w:hAnsi="Times New Roman" w:cs="Times New Roman"/>
          <w:sz w:val="24"/>
          <w:szCs w:val="24"/>
        </w:rPr>
        <w:t xml:space="preserve">% от общей численности выпускников. </w:t>
      </w:r>
    </w:p>
    <w:p w:rsidR="00AE2578" w:rsidRDefault="00AE2578" w:rsidP="00AE2578">
      <w:pPr>
        <w:pStyle w:val="Default"/>
        <w:jc w:val="both"/>
      </w:pPr>
      <w:r>
        <w:t>По результа</w:t>
      </w:r>
      <w:r w:rsidR="004730E5">
        <w:t>там промежуточной аттестации 608 учеников</w:t>
      </w:r>
      <w:r>
        <w:t xml:space="preserve"> обучается на «4» и «5». В сравнении с показателями предыдущего года количество обучающихся на </w:t>
      </w:r>
      <w:r w:rsidRPr="00DC74E0">
        <w:t>«4» и «5»</w:t>
      </w:r>
      <w:r>
        <w:t xml:space="preserve"> увеличилось и составило </w:t>
      </w:r>
      <w:r w:rsidR="004730E5">
        <w:t>54</w:t>
      </w:r>
      <w:r>
        <w:t>%.</w:t>
      </w:r>
    </w:p>
    <w:p w:rsidR="000067AD" w:rsidRPr="00DC74E0" w:rsidRDefault="000067AD" w:rsidP="004620C2">
      <w:pPr>
        <w:pStyle w:val="Default"/>
        <w:jc w:val="both"/>
      </w:pPr>
    </w:p>
    <w:p w:rsidR="00987C43" w:rsidRPr="000067AD" w:rsidRDefault="004730E5" w:rsidP="000067AD">
      <w:pPr>
        <w:pStyle w:val="Default"/>
        <w:ind w:left="450"/>
        <w:rPr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 wp14:anchorId="5D90B300" wp14:editId="3227235E">
            <wp:extent cx="57912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20C2" w:rsidRPr="00D84C0E" w:rsidRDefault="004620C2" w:rsidP="004620C2">
      <w:pPr>
        <w:pStyle w:val="Default"/>
        <w:ind w:left="450"/>
        <w:rPr>
          <w:sz w:val="23"/>
          <w:szCs w:val="23"/>
          <w:highlight w:val="yellow"/>
        </w:rPr>
      </w:pPr>
    </w:p>
    <w:p w:rsidR="004620C2" w:rsidRDefault="00DA3192" w:rsidP="004620C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обучающихся на 4 и 5 с повышением параллели обычно снижается. Коллективу школы удалось сохранить в параллелях 6-8 классов стабильный процент обучающихся с высокой мотивацией.</w:t>
      </w:r>
    </w:p>
    <w:p w:rsidR="00522D0E" w:rsidRDefault="00522D0E" w:rsidP="00522D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программы по всем предметам учебного плана выполнены в полном объеме, учебный план школы выполнен на 99%.</w:t>
      </w:r>
    </w:p>
    <w:p w:rsidR="00A62F0D" w:rsidRDefault="00A62F0D" w:rsidP="00A62F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2B8">
        <w:rPr>
          <w:rFonts w:ascii="Times New Roman" w:hAnsi="Times New Roman" w:cs="Times New Roman"/>
          <w:sz w:val="24"/>
          <w:szCs w:val="24"/>
        </w:rPr>
        <w:t>Обучающиеся 1-11 классов активно приняли участие в олимпиадах, интеллектуальных играх, творческих конкурсах различного уровня и показали высокие результаты.</w:t>
      </w:r>
    </w:p>
    <w:p w:rsidR="00A62F0D" w:rsidRDefault="00A62F0D" w:rsidP="00A62F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школьном этапе Всероссийской олимпиады школьников приняли участие 482 ученика 4-11 классов, среди них: 100 – уникальные дети, участвующие в двух и более предметных олимпиадах, 36 – победителей, 61 – призеры, 13 – участники муниципального этапа. Также обучающиеся старших классов участвовали в очных турах олимпиад в ПНИПУ, ПГНИУ среди них есть дипломанты 1-3 степени.</w:t>
      </w:r>
    </w:p>
    <w:p w:rsidR="00A62F0D" w:rsidRPr="00844114" w:rsidRDefault="00A62F0D" w:rsidP="00A62F0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114">
        <w:rPr>
          <w:rFonts w:ascii="Times New Roman" w:hAnsi="Times New Roman" w:cs="Times New Roman"/>
          <w:b/>
          <w:sz w:val="24"/>
          <w:szCs w:val="24"/>
        </w:rPr>
        <w:t>Итоги конкурсов 1-4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A62F0D" w:rsidTr="00837B1F">
        <w:tc>
          <w:tcPr>
            <w:tcW w:w="7083" w:type="dxa"/>
          </w:tcPr>
          <w:p w:rsidR="00A62F0D" w:rsidRPr="00844114" w:rsidRDefault="00A62F0D" w:rsidP="00837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1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2262" w:type="dxa"/>
          </w:tcPr>
          <w:p w:rsidR="00A62F0D" w:rsidRPr="00844114" w:rsidRDefault="00A62F0D" w:rsidP="00837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1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62F0D" w:rsidTr="00837B1F">
        <w:tc>
          <w:tcPr>
            <w:tcW w:w="9345" w:type="dxa"/>
            <w:gridSpan w:val="2"/>
          </w:tcPr>
          <w:p w:rsidR="00A62F0D" w:rsidRDefault="00A62F0D" w:rsidP="0083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</w:t>
            </w:r>
          </w:p>
        </w:tc>
      </w:tr>
      <w:tr w:rsidR="00A62F0D" w:rsidTr="00837B1F">
        <w:tc>
          <w:tcPr>
            <w:tcW w:w="7083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научно-практическая конференция «Я-исследователь»</w:t>
            </w:r>
          </w:p>
        </w:tc>
        <w:tc>
          <w:tcPr>
            <w:tcW w:w="2262" w:type="dxa"/>
          </w:tcPr>
          <w:p w:rsidR="00A62F0D" w:rsidRDefault="00A62F0D" w:rsidP="0083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A62F0D" w:rsidRDefault="00A62F0D" w:rsidP="0083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</w:tr>
      <w:tr w:rsidR="00A62F0D" w:rsidTr="00837B1F">
        <w:tc>
          <w:tcPr>
            <w:tcW w:w="7083" w:type="dxa"/>
          </w:tcPr>
          <w:p w:rsidR="00A62F0D" w:rsidRPr="00242B36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4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олимпиада «Светлячок-2019» учащихся начальной школы</w:t>
            </w:r>
          </w:p>
        </w:tc>
        <w:tc>
          <w:tcPr>
            <w:tcW w:w="2262" w:type="dxa"/>
          </w:tcPr>
          <w:p w:rsidR="00A62F0D" w:rsidRDefault="00A62F0D" w:rsidP="0083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62F0D" w:rsidTr="00837B1F">
        <w:tc>
          <w:tcPr>
            <w:tcW w:w="7083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детский фестиваль читательских предпочтений «Добрый мир любимых книг». 10.11.2019</w:t>
            </w:r>
          </w:p>
        </w:tc>
        <w:tc>
          <w:tcPr>
            <w:tcW w:w="2262" w:type="dxa"/>
          </w:tcPr>
          <w:p w:rsidR="00A62F0D" w:rsidRDefault="00A62F0D" w:rsidP="0083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A62F0D" w:rsidTr="00837B1F">
        <w:tc>
          <w:tcPr>
            <w:tcW w:w="7083" w:type="dxa"/>
          </w:tcPr>
          <w:p w:rsidR="00A62F0D" w:rsidRPr="00844114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Научно-практическая конференция в школе №108</w:t>
            </w:r>
          </w:p>
        </w:tc>
        <w:tc>
          <w:tcPr>
            <w:tcW w:w="2262" w:type="dxa"/>
          </w:tcPr>
          <w:p w:rsidR="00A62F0D" w:rsidRDefault="00A62F0D" w:rsidP="0083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</w:tr>
      <w:tr w:rsidR="00A62F0D" w:rsidTr="00837B1F">
        <w:tc>
          <w:tcPr>
            <w:tcW w:w="7083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детская палеонтологическая научно-практическая конференция Муниципальный этап. (7-8 декабря 2019).</w:t>
            </w:r>
          </w:p>
        </w:tc>
        <w:tc>
          <w:tcPr>
            <w:tcW w:w="2262" w:type="dxa"/>
          </w:tcPr>
          <w:p w:rsidR="00A62F0D" w:rsidRDefault="00A62F0D" w:rsidP="0083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A62F0D" w:rsidRDefault="00A62F0D" w:rsidP="0083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A62F0D" w:rsidTr="00837B1F">
        <w:tc>
          <w:tcPr>
            <w:tcW w:w="9345" w:type="dxa"/>
            <w:gridSpan w:val="2"/>
          </w:tcPr>
          <w:p w:rsidR="00A62F0D" w:rsidRDefault="00A62F0D" w:rsidP="0083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Региональный</w:t>
            </w:r>
          </w:p>
        </w:tc>
      </w:tr>
      <w:tr w:rsidR="00A62F0D" w:rsidTr="00837B1F">
        <w:tc>
          <w:tcPr>
            <w:tcW w:w="7083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«Грани мира. Мир в слове» </w:t>
            </w:r>
          </w:p>
          <w:p w:rsidR="00A62F0D" w:rsidRPr="00647F06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ноября 2019)</w:t>
            </w:r>
          </w:p>
        </w:tc>
        <w:tc>
          <w:tcPr>
            <w:tcW w:w="2262" w:type="dxa"/>
          </w:tcPr>
          <w:p w:rsidR="00A62F0D" w:rsidRDefault="00A62F0D" w:rsidP="0083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A62F0D" w:rsidRDefault="00A62F0D" w:rsidP="0083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A62F0D" w:rsidTr="00837B1F">
        <w:tc>
          <w:tcPr>
            <w:tcW w:w="7083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«Выбор 2019»</w:t>
            </w:r>
          </w:p>
        </w:tc>
        <w:tc>
          <w:tcPr>
            <w:tcW w:w="2262" w:type="dxa"/>
          </w:tcPr>
          <w:p w:rsidR="00A62F0D" w:rsidRDefault="00A62F0D" w:rsidP="0083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A62F0D" w:rsidRDefault="00A62F0D" w:rsidP="0083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A62F0D" w:rsidRDefault="00A62F0D" w:rsidP="0083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A62F0D" w:rsidTr="00837B1F">
        <w:tc>
          <w:tcPr>
            <w:tcW w:w="7083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4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учебно-исследовательских работ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Региональный этап. 1 апреля 2019 г.</w:t>
            </w:r>
          </w:p>
        </w:tc>
        <w:tc>
          <w:tcPr>
            <w:tcW w:w="2262" w:type="dxa"/>
          </w:tcPr>
          <w:p w:rsidR="00A62F0D" w:rsidRDefault="00A62F0D" w:rsidP="0083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62F0D" w:rsidTr="00837B1F">
        <w:tc>
          <w:tcPr>
            <w:tcW w:w="9345" w:type="dxa"/>
            <w:gridSpan w:val="2"/>
          </w:tcPr>
          <w:p w:rsidR="00A62F0D" w:rsidRPr="00242B36" w:rsidRDefault="00A62F0D" w:rsidP="00837B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2B36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Всероссийский</w:t>
            </w:r>
          </w:p>
        </w:tc>
      </w:tr>
      <w:tr w:rsidR="00A62F0D" w:rsidTr="00837B1F">
        <w:tc>
          <w:tcPr>
            <w:tcW w:w="7083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по математике «Звездочет»</w:t>
            </w:r>
          </w:p>
        </w:tc>
        <w:tc>
          <w:tcPr>
            <w:tcW w:w="2262" w:type="dxa"/>
          </w:tcPr>
          <w:p w:rsidR="00A62F0D" w:rsidRDefault="00A62F0D" w:rsidP="0083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A62F0D" w:rsidTr="00837B1F">
        <w:tc>
          <w:tcPr>
            <w:tcW w:w="7083" w:type="dxa"/>
          </w:tcPr>
          <w:p w:rsidR="00A62F0D" w:rsidRPr="00844114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Интернет-олимпиада на платформе Яндекс учебник «Я люблю математику»</w:t>
            </w:r>
          </w:p>
        </w:tc>
        <w:tc>
          <w:tcPr>
            <w:tcW w:w="2262" w:type="dxa"/>
          </w:tcPr>
          <w:p w:rsidR="00A62F0D" w:rsidRDefault="00A62F0D" w:rsidP="0083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победителей и призеров</w:t>
            </w:r>
          </w:p>
        </w:tc>
      </w:tr>
      <w:tr w:rsidR="00A62F0D" w:rsidTr="00837B1F">
        <w:tc>
          <w:tcPr>
            <w:tcW w:w="7083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образовательный марафон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«Эра роботов»</w:t>
            </w:r>
          </w:p>
        </w:tc>
        <w:tc>
          <w:tcPr>
            <w:tcW w:w="2262" w:type="dxa"/>
          </w:tcPr>
          <w:p w:rsidR="00A62F0D" w:rsidRDefault="00A62F0D" w:rsidP="0083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3 место</w:t>
            </w:r>
          </w:p>
        </w:tc>
      </w:tr>
      <w:tr w:rsidR="00A62F0D" w:rsidTr="00837B1F">
        <w:tc>
          <w:tcPr>
            <w:tcW w:w="7083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образовательный марафон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«Навстречу космосу»</w:t>
            </w:r>
          </w:p>
        </w:tc>
        <w:tc>
          <w:tcPr>
            <w:tcW w:w="2262" w:type="dxa"/>
          </w:tcPr>
          <w:p w:rsidR="00A62F0D" w:rsidRDefault="00A62F0D" w:rsidP="0083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A62F0D" w:rsidTr="00837B1F">
        <w:tc>
          <w:tcPr>
            <w:tcW w:w="7083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образовательный марафон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«Марафон финансовой грамотности»</w:t>
            </w:r>
          </w:p>
        </w:tc>
        <w:tc>
          <w:tcPr>
            <w:tcW w:w="2262" w:type="dxa"/>
          </w:tcPr>
          <w:p w:rsidR="00A62F0D" w:rsidRDefault="00A62F0D" w:rsidP="0083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1, 2, 3 место</w:t>
            </w:r>
          </w:p>
        </w:tc>
      </w:tr>
      <w:tr w:rsidR="00A62F0D" w:rsidTr="00837B1F">
        <w:tc>
          <w:tcPr>
            <w:tcW w:w="7083" w:type="dxa"/>
          </w:tcPr>
          <w:p w:rsidR="00A62F0D" w:rsidRPr="00105A09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05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палеонтологическая научно-практическая конференция</w:t>
            </w:r>
          </w:p>
        </w:tc>
        <w:tc>
          <w:tcPr>
            <w:tcW w:w="2262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A62F0D" w:rsidTr="00837B1F">
        <w:tc>
          <w:tcPr>
            <w:tcW w:w="9345" w:type="dxa"/>
            <w:gridSpan w:val="2"/>
          </w:tcPr>
          <w:p w:rsidR="00A62F0D" w:rsidRDefault="00A62F0D" w:rsidP="0083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09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</w:t>
            </w:r>
          </w:p>
        </w:tc>
      </w:tr>
      <w:tr w:rsidR="00A62F0D" w:rsidTr="00837B1F">
        <w:tc>
          <w:tcPr>
            <w:tcW w:w="7083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«ЭМУ-эрудит»</w:t>
            </w:r>
          </w:p>
        </w:tc>
        <w:tc>
          <w:tcPr>
            <w:tcW w:w="2262" w:type="dxa"/>
          </w:tcPr>
          <w:p w:rsidR="00A62F0D" w:rsidRDefault="00A62F0D" w:rsidP="0083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 179</w:t>
            </w:r>
          </w:p>
        </w:tc>
      </w:tr>
      <w:tr w:rsidR="00A62F0D" w:rsidTr="00837B1F">
        <w:tc>
          <w:tcPr>
            <w:tcW w:w="7083" w:type="dxa"/>
          </w:tcPr>
          <w:p w:rsidR="00A62F0D" w:rsidRPr="00105A09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викторина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русскому языку и литературному чтению</w:t>
            </w:r>
          </w:p>
        </w:tc>
        <w:tc>
          <w:tcPr>
            <w:tcW w:w="2262" w:type="dxa"/>
          </w:tcPr>
          <w:p w:rsidR="00A62F0D" w:rsidRDefault="00A62F0D" w:rsidP="0083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1, 2, 3 место</w:t>
            </w:r>
          </w:p>
        </w:tc>
      </w:tr>
      <w:tr w:rsidR="00A62F0D" w:rsidTr="00837B1F">
        <w:tc>
          <w:tcPr>
            <w:tcW w:w="7083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«Лига эрудитов» по:</w:t>
            </w:r>
          </w:p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математике,</w:t>
            </w:r>
          </w:p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языку, </w:t>
            </w:r>
          </w:p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окружающему миру</w:t>
            </w:r>
          </w:p>
        </w:tc>
        <w:tc>
          <w:tcPr>
            <w:tcW w:w="2262" w:type="dxa"/>
          </w:tcPr>
          <w:p w:rsidR="00A62F0D" w:rsidRDefault="00A62F0D" w:rsidP="0083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F0D" w:rsidRDefault="00A62F0D" w:rsidP="0083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62F0D" w:rsidRDefault="00A62F0D" w:rsidP="0083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 место</w:t>
            </w:r>
          </w:p>
          <w:p w:rsidR="00A62F0D" w:rsidRDefault="00A62F0D" w:rsidP="0083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 место</w:t>
            </w:r>
          </w:p>
        </w:tc>
      </w:tr>
      <w:tr w:rsidR="00A62F0D" w:rsidTr="00837B1F">
        <w:tc>
          <w:tcPr>
            <w:tcW w:w="7083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весенний сезон</w:t>
            </w:r>
          </w:p>
        </w:tc>
        <w:tc>
          <w:tcPr>
            <w:tcW w:w="2262" w:type="dxa"/>
          </w:tcPr>
          <w:p w:rsidR="00A62F0D" w:rsidRDefault="00A62F0D" w:rsidP="0083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1, 2, 3 место</w:t>
            </w:r>
          </w:p>
        </w:tc>
      </w:tr>
    </w:tbl>
    <w:p w:rsidR="00A62F0D" w:rsidRDefault="00A62F0D" w:rsidP="00A62F0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F0D" w:rsidRPr="00844114" w:rsidRDefault="00A62F0D" w:rsidP="00A62F0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конкурсов 5-9</w:t>
      </w:r>
      <w:r w:rsidRPr="00844114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2291"/>
      </w:tblGrid>
      <w:tr w:rsidR="00A62F0D" w:rsidTr="00837B1F">
        <w:tc>
          <w:tcPr>
            <w:tcW w:w="7054" w:type="dxa"/>
          </w:tcPr>
          <w:p w:rsidR="00A62F0D" w:rsidRPr="00844114" w:rsidRDefault="00A62F0D" w:rsidP="00837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1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2291" w:type="dxa"/>
          </w:tcPr>
          <w:p w:rsidR="00A62F0D" w:rsidRPr="00844114" w:rsidRDefault="00A62F0D" w:rsidP="00837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1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62F0D" w:rsidTr="00837B1F">
        <w:tc>
          <w:tcPr>
            <w:tcW w:w="9345" w:type="dxa"/>
            <w:gridSpan w:val="2"/>
          </w:tcPr>
          <w:p w:rsidR="00A62F0D" w:rsidRPr="00D50247" w:rsidRDefault="00A62F0D" w:rsidP="00837B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247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</w:t>
            </w:r>
          </w:p>
        </w:tc>
      </w:tr>
      <w:tr w:rsidR="00A62F0D" w:rsidTr="00837B1F">
        <w:tc>
          <w:tcPr>
            <w:tcW w:w="7054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интеллектуальная игра «Знатоки естествознания-2019»</w:t>
            </w:r>
          </w:p>
        </w:tc>
        <w:tc>
          <w:tcPr>
            <w:tcW w:w="2291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62F0D" w:rsidTr="00837B1F">
        <w:tc>
          <w:tcPr>
            <w:tcW w:w="7054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орфографический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 (очный тур)</w:t>
            </w:r>
          </w:p>
        </w:tc>
        <w:tc>
          <w:tcPr>
            <w:tcW w:w="2291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62F0D" w:rsidTr="00837B1F">
        <w:tc>
          <w:tcPr>
            <w:tcW w:w="7054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«Голос победы»</w:t>
            </w:r>
          </w:p>
        </w:tc>
        <w:tc>
          <w:tcPr>
            <w:tcW w:w="2291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A62F0D" w:rsidTr="00837B1F">
        <w:tc>
          <w:tcPr>
            <w:tcW w:w="7054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«Математический бой»</w:t>
            </w:r>
          </w:p>
        </w:tc>
        <w:tc>
          <w:tcPr>
            <w:tcW w:w="2291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A62F0D" w:rsidTr="00837B1F">
        <w:tc>
          <w:tcPr>
            <w:tcW w:w="7054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начинающих авторов памяти пермского журналиста Валерия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Деменьтева</w:t>
            </w:r>
            <w:proofErr w:type="spellEnd"/>
          </w:p>
        </w:tc>
        <w:tc>
          <w:tcPr>
            <w:tcW w:w="2291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A62F0D" w:rsidTr="00837B1F">
        <w:tc>
          <w:tcPr>
            <w:tcW w:w="7054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смотра строя и песни</w:t>
            </w:r>
          </w:p>
        </w:tc>
        <w:tc>
          <w:tcPr>
            <w:tcW w:w="2291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62F0D" w:rsidTr="00837B1F">
        <w:tc>
          <w:tcPr>
            <w:tcW w:w="7054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«Дорогами доблести и славы»</w:t>
            </w:r>
          </w:p>
        </w:tc>
        <w:tc>
          <w:tcPr>
            <w:tcW w:w="2291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A62F0D" w:rsidTr="00837B1F">
        <w:tc>
          <w:tcPr>
            <w:tcW w:w="7054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«История одного экспоната»</w:t>
            </w:r>
          </w:p>
        </w:tc>
        <w:tc>
          <w:tcPr>
            <w:tcW w:w="2291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A62F0D" w:rsidTr="00837B1F">
        <w:tc>
          <w:tcPr>
            <w:tcW w:w="7054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лыжным гонкам (юноши)</w:t>
            </w:r>
          </w:p>
        </w:tc>
        <w:tc>
          <w:tcPr>
            <w:tcW w:w="2291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A62F0D" w:rsidTr="00837B1F">
        <w:tc>
          <w:tcPr>
            <w:tcW w:w="7054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баскетболу (6-7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юноши)</w:t>
            </w:r>
          </w:p>
        </w:tc>
        <w:tc>
          <w:tcPr>
            <w:tcW w:w="2291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A62F0D" w:rsidTr="00837B1F">
        <w:tc>
          <w:tcPr>
            <w:tcW w:w="7054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эстафета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1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A62F0D" w:rsidTr="00837B1F">
        <w:tc>
          <w:tcPr>
            <w:tcW w:w="7054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ШБЛ (районные соревнования по баскетболу) мальчики младший возраст</w:t>
            </w:r>
          </w:p>
        </w:tc>
        <w:tc>
          <w:tcPr>
            <w:tcW w:w="2291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A62F0D" w:rsidTr="00837B1F">
        <w:tc>
          <w:tcPr>
            <w:tcW w:w="9345" w:type="dxa"/>
            <w:gridSpan w:val="2"/>
          </w:tcPr>
          <w:p w:rsidR="00A62F0D" w:rsidRDefault="00A62F0D" w:rsidP="0083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4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Региональный</w:t>
            </w:r>
          </w:p>
        </w:tc>
      </w:tr>
      <w:tr w:rsidR="00A62F0D" w:rsidTr="00837B1F">
        <w:tc>
          <w:tcPr>
            <w:tcW w:w="7054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в ПГНИУ по информатике</w:t>
            </w:r>
          </w:p>
        </w:tc>
        <w:tc>
          <w:tcPr>
            <w:tcW w:w="2291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A62F0D" w:rsidTr="00837B1F">
        <w:tc>
          <w:tcPr>
            <w:tcW w:w="7054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фестиваль школьной электронной и печатной пресс «Золотое перо-2019»</w:t>
            </w:r>
          </w:p>
        </w:tc>
        <w:tc>
          <w:tcPr>
            <w:tcW w:w="2291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A62F0D" w:rsidTr="00837B1F">
        <w:tc>
          <w:tcPr>
            <w:tcW w:w="7054" w:type="dxa"/>
          </w:tcPr>
          <w:p w:rsidR="00A62F0D" w:rsidRPr="00FC58AF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лингвистическая олимпиада (ПНИПУ, гуманитарный факультет)</w:t>
            </w:r>
          </w:p>
        </w:tc>
        <w:tc>
          <w:tcPr>
            <w:tcW w:w="2291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62F0D" w:rsidTr="00837B1F">
        <w:tc>
          <w:tcPr>
            <w:tcW w:w="7054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турнир юных математиков (8 декабря 2019)</w:t>
            </w:r>
          </w:p>
        </w:tc>
        <w:tc>
          <w:tcPr>
            <w:tcW w:w="2291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62F0D" w:rsidTr="00837B1F">
        <w:tc>
          <w:tcPr>
            <w:tcW w:w="7054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«Физическая регата» 8 класс</w:t>
            </w:r>
          </w:p>
        </w:tc>
        <w:tc>
          <w:tcPr>
            <w:tcW w:w="2291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62F0D" w:rsidTr="00837B1F">
        <w:tc>
          <w:tcPr>
            <w:tcW w:w="9345" w:type="dxa"/>
            <w:gridSpan w:val="2"/>
          </w:tcPr>
          <w:p w:rsidR="00A62F0D" w:rsidRDefault="00A62F0D" w:rsidP="0083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47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Всероссийский</w:t>
            </w:r>
          </w:p>
        </w:tc>
      </w:tr>
      <w:tr w:rsidR="00A62F0D" w:rsidTr="00837B1F">
        <w:tc>
          <w:tcPr>
            <w:tcW w:w="7054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литературный конкурс «Класс!»</w:t>
            </w:r>
          </w:p>
        </w:tc>
        <w:tc>
          <w:tcPr>
            <w:tcW w:w="2291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62F0D" w:rsidTr="00837B1F">
        <w:tc>
          <w:tcPr>
            <w:tcW w:w="7054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</w:t>
            </w:r>
            <w:r w:rsidRPr="00E2225E">
              <w:rPr>
                <w:rFonts w:ascii="Times New Roman" w:hAnsi="Times New Roman" w:cs="Times New Roman"/>
                <w:sz w:val="24"/>
                <w:szCs w:val="24"/>
              </w:rPr>
              <w:t>урнир по орфографии «</w:t>
            </w:r>
            <w:proofErr w:type="spellStart"/>
            <w:r w:rsidRPr="00E2225E">
              <w:rPr>
                <w:rFonts w:ascii="Times New Roman" w:hAnsi="Times New Roman" w:cs="Times New Roman"/>
                <w:sz w:val="24"/>
                <w:szCs w:val="24"/>
              </w:rPr>
              <w:t>Орфо</w:t>
            </w:r>
            <w:proofErr w:type="spellEnd"/>
            <w:r w:rsidRPr="00E2225E">
              <w:rPr>
                <w:rFonts w:ascii="Times New Roman" w:hAnsi="Times New Roman" w:cs="Times New Roman"/>
                <w:sz w:val="24"/>
                <w:szCs w:val="24"/>
              </w:rPr>
              <w:t>-Эверест»</w:t>
            </w:r>
          </w:p>
        </w:tc>
        <w:tc>
          <w:tcPr>
            <w:tcW w:w="2291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62F0D" w:rsidTr="00837B1F">
        <w:tc>
          <w:tcPr>
            <w:tcW w:w="7054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интернет-олимпиада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1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62F0D" w:rsidTr="00837B1F">
        <w:tc>
          <w:tcPr>
            <w:tcW w:w="9345" w:type="dxa"/>
            <w:gridSpan w:val="2"/>
          </w:tcPr>
          <w:p w:rsidR="00A62F0D" w:rsidRDefault="00A62F0D" w:rsidP="0083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47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</w:t>
            </w:r>
          </w:p>
        </w:tc>
      </w:tr>
      <w:tr w:rsidR="00A62F0D" w:rsidTr="00837B1F">
        <w:tc>
          <w:tcPr>
            <w:tcW w:w="7054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1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Дипломы, сертификаты </w:t>
            </w:r>
          </w:p>
        </w:tc>
      </w:tr>
    </w:tbl>
    <w:p w:rsidR="00A62F0D" w:rsidRDefault="00A62F0D" w:rsidP="00A62F0D">
      <w:pPr>
        <w:rPr>
          <w:rFonts w:ascii="Times New Roman" w:hAnsi="Times New Roman" w:cs="Times New Roman"/>
          <w:sz w:val="24"/>
          <w:szCs w:val="24"/>
        </w:rPr>
      </w:pPr>
    </w:p>
    <w:p w:rsidR="00A62F0D" w:rsidRPr="00844114" w:rsidRDefault="00A62F0D" w:rsidP="00A62F0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конкурсов 10-11</w:t>
      </w:r>
      <w:r w:rsidRPr="00844114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A62F0D" w:rsidTr="00837B1F">
        <w:tc>
          <w:tcPr>
            <w:tcW w:w="7083" w:type="dxa"/>
          </w:tcPr>
          <w:p w:rsidR="00A62F0D" w:rsidRPr="00844114" w:rsidRDefault="00A62F0D" w:rsidP="00837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1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2262" w:type="dxa"/>
          </w:tcPr>
          <w:p w:rsidR="00A62F0D" w:rsidRPr="00844114" w:rsidRDefault="00A62F0D" w:rsidP="00837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1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62F0D" w:rsidTr="00837B1F">
        <w:tc>
          <w:tcPr>
            <w:tcW w:w="9345" w:type="dxa"/>
            <w:gridSpan w:val="2"/>
          </w:tcPr>
          <w:p w:rsidR="00A62F0D" w:rsidRDefault="00A62F0D" w:rsidP="0083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1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</w:t>
            </w:r>
          </w:p>
        </w:tc>
      </w:tr>
      <w:tr w:rsidR="00A62F0D" w:rsidTr="00837B1F">
        <w:tc>
          <w:tcPr>
            <w:tcW w:w="7083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игра «Юный естествоиспытатель. Черное золото»</w:t>
            </w:r>
          </w:p>
        </w:tc>
        <w:tc>
          <w:tcPr>
            <w:tcW w:w="2262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A62F0D" w:rsidTr="00837B1F">
        <w:tc>
          <w:tcPr>
            <w:tcW w:w="7083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интеллектуальная игра «Знатоки естествознания-2019»</w:t>
            </w:r>
          </w:p>
        </w:tc>
        <w:tc>
          <w:tcPr>
            <w:tcW w:w="2262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A62F0D" w:rsidTr="00837B1F">
        <w:tc>
          <w:tcPr>
            <w:tcW w:w="7083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школьных экологических проектов «Пермь-мастерская будущего»</w:t>
            </w:r>
          </w:p>
        </w:tc>
        <w:tc>
          <w:tcPr>
            <w:tcW w:w="2262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62F0D" w:rsidTr="00837B1F">
        <w:tc>
          <w:tcPr>
            <w:tcW w:w="7083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«Моя гражданская позиция»</w:t>
            </w:r>
          </w:p>
        </w:tc>
        <w:tc>
          <w:tcPr>
            <w:tcW w:w="2262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A62F0D" w:rsidTr="00837B1F">
        <w:tc>
          <w:tcPr>
            <w:tcW w:w="7083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школьная олимпиада ООО «Лукойл-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Пермнефтеоргсинтез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химии</w:t>
            </w:r>
          </w:p>
        </w:tc>
        <w:tc>
          <w:tcPr>
            <w:tcW w:w="2262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62F0D" w:rsidTr="00837B1F">
        <w:tc>
          <w:tcPr>
            <w:tcW w:w="7083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омбудсменов на английском языке</w:t>
            </w:r>
          </w:p>
        </w:tc>
        <w:tc>
          <w:tcPr>
            <w:tcW w:w="2262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62F0D" w:rsidTr="00837B1F">
        <w:tc>
          <w:tcPr>
            <w:tcW w:w="7083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творческий конкурс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</w:t>
            </w:r>
            <w:r w:rsidRPr="00FC5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  <w:r w:rsidRPr="00FC58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Creativity</w:t>
            </w:r>
            <w:r w:rsidRPr="00FC5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FC5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62F0D" w:rsidTr="00837B1F">
        <w:tc>
          <w:tcPr>
            <w:tcW w:w="7083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«Оксфордские дебаты»</w:t>
            </w:r>
          </w:p>
        </w:tc>
        <w:tc>
          <w:tcPr>
            <w:tcW w:w="2262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62F0D" w:rsidTr="00837B1F">
        <w:tc>
          <w:tcPr>
            <w:tcW w:w="7083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игра по географии «Что? Где? Когда?»</w:t>
            </w:r>
          </w:p>
        </w:tc>
        <w:tc>
          <w:tcPr>
            <w:tcW w:w="2262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62F0D" w:rsidTr="00837B1F">
        <w:tc>
          <w:tcPr>
            <w:tcW w:w="7083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осенний кросс (сборная школы)</w:t>
            </w:r>
          </w:p>
        </w:tc>
        <w:tc>
          <w:tcPr>
            <w:tcW w:w="2262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A62F0D" w:rsidTr="00837B1F">
        <w:tc>
          <w:tcPr>
            <w:tcW w:w="7083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спортивной гимнастике (юноши)</w:t>
            </w:r>
          </w:p>
        </w:tc>
        <w:tc>
          <w:tcPr>
            <w:tcW w:w="2262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A62F0D" w:rsidTr="00837B1F">
        <w:tc>
          <w:tcPr>
            <w:tcW w:w="7083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спортивной гимнастике (юноши)</w:t>
            </w:r>
          </w:p>
        </w:tc>
        <w:tc>
          <w:tcPr>
            <w:tcW w:w="2262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A62F0D" w:rsidTr="00837B1F">
        <w:tc>
          <w:tcPr>
            <w:tcW w:w="7083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ШБЛ (юноши старшего возраста)</w:t>
            </w:r>
          </w:p>
        </w:tc>
        <w:tc>
          <w:tcPr>
            <w:tcW w:w="2262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A62F0D" w:rsidTr="00837B1F">
        <w:tc>
          <w:tcPr>
            <w:tcW w:w="7083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«Русский силомер» (мальчики с 1 по 11 класс)</w:t>
            </w:r>
          </w:p>
        </w:tc>
        <w:tc>
          <w:tcPr>
            <w:tcW w:w="2262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0D" w:rsidTr="00837B1F">
        <w:tc>
          <w:tcPr>
            <w:tcW w:w="7083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 среди юношей</w:t>
            </w:r>
          </w:p>
        </w:tc>
        <w:tc>
          <w:tcPr>
            <w:tcW w:w="2262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A62F0D" w:rsidTr="00837B1F">
        <w:tc>
          <w:tcPr>
            <w:tcW w:w="9345" w:type="dxa"/>
            <w:gridSpan w:val="2"/>
          </w:tcPr>
          <w:p w:rsidR="00A62F0D" w:rsidRDefault="00A62F0D" w:rsidP="0083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1C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Региональный</w:t>
            </w:r>
          </w:p>
        </w:tc>
      </w:tr>
      <w:tr w:rsidR="00A62F0D" w:rsidTr="00837B1F">
        <w:tc>
          <w:tcPr>
            <w:tcW w:w="7083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инженерно-техническая олимпиада «Протон-М»</w:t>
            </w:r>
          </w:p>
        </w:tc>
        <w:tc>
          <w:tcPr>
            <w:tcW w:w="2262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62F0D" w:rsidTr="00837B1F">
        <w:tc>
          <w:tcPr>
            <w:tcW w:w="7083" w:type="dxa"/>
          </w:tcPr>
          <w:p w:rsidR="00A62F0D" w:rsidRPr="00EC2ADF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C2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Краевая олимпиада по экономике (30 марта 2019)</w:t>
            </w:r>
          </w:p>
        </w:tc>
        <w:tc>
          <w:tcPr>
            <w:tcW w:w="2262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62F0D" w:rsidTr="00837B1F">
        <w:tc>
          <w:tcPr>
            <w:tcW w:w="7083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олимпиада в ПГНИУ «Юные таланты» по английскому языку</w:t>
            </w:r>
          </w:p>
        </w:tc>
        <w:tc>
          <w:tcPr>
            <w:tcW w:w="2262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62F0D" w:rsidTr="00837B1F">
        <w:trPr>
          <w:trHeight w:val="70"/>
        </w:trPr>
        <w:tc>
          <w:tcPr>
            <w:tcW w:w="7083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литературно-творческий конкурс «Проба пера»</w:t>
            </w:r>
          </w:p>
        </w:tc>
        <w:tc>
          <w:tcPr>
            <w:tcW w:w="2262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A62F0D" w:rsidTr="00837B1F">
        <w:tc>
          <w:tcPr>
            <w:tcW w:w="7083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этап олимпиады школьников Пермского края по медицине</w:t>
            </w:r>
          </w:p>
        </w:tc>
        <w:tc>
          <w:tcPr>
            <w:tcW w:w="2262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A62F0D" w:rsidTr="00837B1F">
        <w:tc>
          <w:tcPr>
            <w:tcW w:w="7083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в ПГНИУ по физике</w:t>
            </w:r>
          </w:p>
        </w:tc>
        <w:tc>
          <w:tcPr>
            <w:tcW w:w="2262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62F0D" w:rsidTr="00837B1F">
        <w:tc>
          <w:tcPr>
            <w:tcW w:w="7083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в ПГНИУ по информатике</w:t>
            </w:r>
          </w:p>
        </w:tc>
        <w:tc>
          <w:tcPr>
            <w:tcW w:w="2262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A62F0D" w:rsidTr="00837B1F">
        <w:tc>
          <w:tcPr>
            <w:tcW w:w="7083" w:type="dxa"/>
          </w:tcPr>
          <w:p w:rsidR="00A62F0D" w:rsidRPr="00AD71F9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D7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конференция научно-исследовательских работ «Открытый мир», секция физика 2019</w:t>
            </w:r>
          </w:p>
        </w:tc>
        <w:tc>
          <w:tcPr>
            <w:tcW w:w="2262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62F0D" w:rsidTr="00837B1F">
        <w:tc>
          <w:tcPr>
            <w:tcW w:w="9345" w:type="dxa"/>
            <w:gridSpan w:val="2"/>
          </w:tcPr>
          <w:p w:rsidR="00A62F0D" w:rsidRDefault="00A62F0D" w:rsidP="0083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1C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Всероссийский</w:t>
            </w:r>
          </w:p>
        </w:tc>
      </w:tr>
      <w:tr w:rsidR="00A62F0D" w:rsidTr="00837B1F">
        <w:tc>
          <w:tcPr>
            <w:tcW w:w="7083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группы компаний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(2-3 марта 2019)</w:t>
            </w:r>
          </w:p>
        </w:tc>
        <w:tc>
          <w:tcPr>
            <w:tcW w:w="2262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62F0D" w:rsidTr="00837B1F">
        <w:tc>
          <w:tcPr>
            <w:tcW w:w="9345" w:type="dxa"/>
            <w:gridSpan w:val="2"/>
          </w:tcPr>
          <w:p w:rsidR="00A62F0D" w:rsidRDefault="00A62F0D" w:rsidP="00837B1F">
            <w:pPr>
              <w:tabs>
                <w:tab w:val="center" w:pos="4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ab/>
            </w:r>
            <w:r w:rsidRPr="00D53E1C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</w:t>
            </w:r>
          </w:p>
        </w:tc>
      </w:tr>
      <w:tr w:rsidR="00A62F0D" w:rsidTr="00837B1F">
        <w:tc>
          <w:tcPr>
            <w:tcW w:w="7083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Дипломы, сертификаты</w:t>
            </w:r>
          </w:p>
        </w:tc>
      </w:tr>
      <w:tr w:rsidR="00A62F0D" w:rsidTr="00837B1F">
        <w:tc>
          <w:tcPr>
            <w:tcW w:w="7083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английскому языку «Евразийская олимпиада»</w:t>
            </w:r>
          </w:p>
        </w:tc>
        <w:tc>
          <w:tcPr>
            <w:tcW w:w="2262" w:type="dxa"/>
          </w:tcPr>
          <w:p w:rsidR="00A62F0D" w:rsidRDefault="00A62F0D" w:rsidP="0083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A62F0D" w:rsidRDefault="00A62F0D" w:rsidP="00A62F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F0D" w:rsidRDefault="00A62F0D" w:rsidP="00A62F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итоги выступлений школьников в различных олимпиадах и интеллектуальных конкурсах, необходимо отметить интерес обучающихся к данному виду образовательной деятельности, особенно дистанционных.</w:t>
      </w:r>
    </w:p>
    <w:p w:rsidR="00987C43" w:rsidRDefault="00522D0E" w:rsidP="00B66F20">
      <w:pPr>
        <w:pStyle w:val="a3"/>
        <w:numPr>
          <w:ilvl w:val="1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организации образовательного процесса.</w:t>
      </w:r>
    </w:p>
    <w:p w:rsidR="00522D0E" w:rsidRDefault="00522D0E" w:rsidP="00872961">
      <w:pPr>
        <w:pStyle w:val="Default"/>
        <w:ind w:left="24" w:firstLine="543"/>
        <w:jc w:val="both"/>
      </w:pPr>
      <w:r>
        <w:rPr>
          <w:sz w:val="23"/>
          <w:szCs w:val="23"/>
        </w:rPr>
        <w:t xml:space="preserve">Организация образовательного процесса регламентируется режимом работы школы, учебным планом, годовым календарным учебным графиком, расписанием занятий. </w:t>
      </w:r>
      <w:r w:rsidRPr="00A434B7">
        <w:t>В соответствии с санитарно-гигиеническими требованиями были составлены учебные планы, рабочие программы, календарно-тематическое планирование. При составлении учебного плана и расписания занятий учитывались требования к распределению интенсивности учебной нагрузки уч</w:t>
      </w:r>
      <w:r>
        <w:t xml:space="preserve">ащихся в течение дня и недели. </w:t>
      </w:r>
      <w:r w:rsidRPr="00A434B7">
        <w:t xml:space="preserve">Для организации образовательного процесса были созданы условия, соответствующие требованиям </w:t>
      </w:r>
      <w:proofErr w:type="spellStart"/>
      <w:r w:rsidRPr="00A434B7">
        <w:t>Роспотребнадзора</w:t>
      </w:r>
      <w:proofErr w:type="spellEnd"/>
      <w:r w:rsidRPr="00A434B7">
        <w:t xml:space="preserve"> и общей безопасности. </w:t>
      </w:r>
    </w:p>
    <w:p w:rsidR="00522D0E" w:rsidRPr="00872961" w:rsidRDefault="00522D0E" w:rsidP="00872961">
      <w:pPr>
        <w:autoSpaceDE w:val="0"/>
        <w:autoSpaceDN w:val="0"/>
        <w:adjustRightInd w:val="0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872961">
        <w:rPr>
          <w:rFonts w:ascii="Times New Roman" w:hAnsi="Times New Roman" w:cs="Times New Roman"/>
          <w:sz w:val="24"/>
          <w:szCs w:val="24"/>
        </w:rPr>
        <w:t>Образовательный процесс оснащен программами по всем дисциплинам учебного плана, методической, научно-популярной, справочно-библиографической, художественной литературой, а также периодическими изданиями. Школьная библиотека имеет абонемент и читальный зал. Библиотека оснащена компьютерами с подключением к сети Интернет. Обеспеченность учебниками на начало учебного года составляла 98%.</w:t>
      </w:r>
    </w:p>
    <w:p w:rsidR="00522D0E" w:rsidRPr="00872961" w:rsidRDefault="00522D0E" w:rsidP="00872961">
      <w:pPr>
        <w:autoSpaceDE w:val="0"/>
        <w:autoSpaceDN w:val="0"/>
        <w:adjustRightInd w:val="0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872961">
        <w:rPr>
          <w:rFonts w:ascii="Times New Roman" w:hAnsi="Times New Roman" w:cs="Times New Roman"/>
          <w:sz w:val="24"/>
          <w:szCs w:val="24"/>
        </w:rPr>
        <w:t>В школе создано единое информационное пространство, функционирует школьный сайт, который регулярно обновляется. Информационно-коммуникационные технологии эффективно используются в управлении образовательной деятельностью. Действует локальная сеть, обеспечен свободный доступ к сети Интернет для педагогических работников и обучающихся, при условии контентной фильтрации.</w:t>
      </w:r>
    </w:p>
    <w:p w:rsidR="00522D0E" w:rsidRPr="00872961" w:rsidRDefault="00DA3192" w:rsidP="00872961">
      <w:pPr>
        <w:autoSpaceDE w:val="0"/>
        <w:autoSpaceDN w:val="0"/>
        <w:adjustRightInd w:val="0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в 2019 году обучалось 1303</w:t>
      </w:r>
      <w:r w:rsidR="00522D0E" w:rsidRPr="0087296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C4CB5">
        <w:rPr>
          <w:rFonts w:ascii="Times New Roman" w:hAnsi="Times New Roman" w:cs="Times New Roman"/>
          <w:sz w:val="24"/>
          <w:szCs w:val="24"/>
        </w:rPr>
        <w:t>а</w:t>
      </w:r>
      <w:r w:rsidR="00522D0E" w:rsidRPr="00872961">
        <w:rPr>
          <w:rFonts w:ascii="Times New Roman" w:hAnsi="Times New Roman" w:cs="Times New Roman"/>
          <w:sz w:val="24"/>
          <w:szCs w:val="24"/>
        </w:rPr>
        <w:t xml:space="preserve"> в 40 классных коллективах. Ср</w:t>
      </w:r>
      <w:r>
        <w:rPr>
          <w:rFonts w:ascii="Times New Roman" w:hAnsi="Times New Roman" w:cs="Times New Roman"/>
          <w:sz w:val="24"/>
          <w:szCs w:val="24"/>
        </w:rPr>
        <w:t>едняя наполняемость классов – 33</w:t>
      </w:r>
      <w:r w:rsidR="00522D0E" w:rsidRPr="00872961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522D0E" w:rsidRPr="00A434B7" w:rsidRDefault="00522D0E" w:rsidP="00872961">
      <w:pPr>
        <w:pStyle w:val="Default"/>
        <w:ind w:left="24" w:firstLine="543"/>
        <w:jc w:val="both"/>
      </w:pPr>
      <w:r w:rsidRPr="00A434B7">
        <w:t>В школе имеется 27 учебных кабинетов, из них</w:t>
      </w:r>
      <w:r>
        <w:t xml:space="preserve"> </w:t>
      </w:r>
      <w:r w:rsidRPr="00A434B7">
        <w:t xml:space="preserve">8 кабинетов начальных классов, 1 кабинет физики с лаборантской, 1 кабинет химии с лаборантской, 2 кабинета информатики, кабинет обслуживающего труда, а также спортивный зал, актовый зал. В школе работает музей «Время выбрало нас», библиотека с читальным залом. </w:t>
      </w:r>
    </w:p>
    <w:p w:rsidR="00522D0E" w:rsidRPr="00872961" w:rsidRDefault="00522D0E" w:rsidP="00872961">
      <w:pPr>
        <w:autoSpaceDE w:val="0"/>
        <w:autoSpaceDN w:val="0"/>
        <w:adjustRightInd w:val="0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872961">
        <w:rPr>
          <w:rFonts w:ascii="Times New Roman" w:hAnsi="Times New Roman" w:cs="Times New Roman"/>
          <w:sz w:val="24"/>
          <w:szCs w:val="24"/>
        </w:rPr>
        <w:t xml:space="preserve">Для проведения лабораторных работ кабинеты физики, химии и биологии укомплектованы учебным оборудованием, химическими реактивами, учебными микропрепаратами. Обеспеченность учебно-лабораторным оборудованием по предметам физика, химия, биология составляет 100%. </w:t>
      </w:r>
    </w:p>
    <w:p w:rsidR="00522D0E" w:rsidRPr="00872961" w:rsidRDefault="00522D0E" w:rsidP="00872961">
      <w:pPr>
        <w:autoSpaceDE w:val="0"/>
        <w:autoSpaceDN w:val="0"/>
        <w:adjustRightInd w:val="0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872961">
        <w:rPr>
          <w:rFonts w:ascii="Times New Roman" w:hAnsi="Times New Roman" w:cs="Times New Roman"/>
          <w:sz w:val="24"/>
          <w:szCs w:val="24"/>
        </w:rPr>
        <w:t>Таким образом, организация образовательного процесса соответствует действующему законодательству Российской Федерации в области образования и обеспечивает исполнение федеральных государственных образовательных стандартов общего образования</w:t>
      </w:r>
      <w:r w:rsidRPr="0087296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</w:t>
      </w:r>
      <w:r w:rsidRPr="00872961">
        <w:rPr>
          <w:rFonts w:ascii="Times New Roman" w:hAnsi="Times New Roman" w:cs="Times New Roman"/>
          <w:sz w:val="24"/>
          <w:szCs w:val="24"/>
        </w:rPr>
        <w:t xml:space="preserve">Однако, исходя из </w:t>
      </w:r>
      <w:r w:rsidRPr="0087296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санитарно-эпидемиологических требований к условиям и организации обучения в общеобразовательных учреждениях, </w:t>
      </w:r>
      <w:r w:rsidRPr="00872961">
        <w:rPr>
          <w:rFonts w:ascii="Times New Roman" w:hAnsi="Times New Roman" w:cs="Times New Roman"/>
          <w:sz w:val="24"/>
          <w:szCs w:val="24"/>
        </w:rPr>
        <w:t>наполняемость классов превышает допустимые нормы.</w:t>
      </w:r>
    </w:p>
    <w:p w:rsidR="00DD4147" w:rsidRPr="00872961" w:rsidRDefault="00872961" w:rsidP="00DD4147">
      <w:pPr>
        <w:pStyle w:val="a3"/>
        <w:numPr>
          <w:ilvl w:val="1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востребованности выпускников.</w:t>
      </w:r>
    </w:p>
    <w:p w:rsidR="00AD5708" w:rsidRDefault="00AD5708" w:rsidP="00AD5708">
      <w:pPr>
        <w:pStyle w:val="a3"/>
        <w:ind w:left="1170"/>
        <w:jc w:val="both"/>
        <w:rPr>
          <w:rFonts w:ascii="Times New Roman" w:hAnsi="Times New Roman"/>
          <w:sz w:val="24"/>
          <w:szCs w:val="24"/>
        </w:rPr>
      </w:pPr>
    </w:p>
    <w:p w:rsidR="00AD5708" w:rsidRPr="00AD5708" w:rsidRDefault="00AD5708" w:rsidP="00AD570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AD5708">
        <w:rPr>
          <w:rFonts w:ascii="Times New Roman" w:hAnsi="Times New Roman"/>
          <w:sz w:val="24"/>
          <w:szCs w:val="24"/>
        </w:rPr>
        <w:t>Образование, полученное в школе, дает возможность успешно продолжить обучение в</w:t>
      </w:r>
      <w:r w:rsidR="00F322F2">
        <w:rPr>
          <w:rFonts w:ascii="Times New Roman" w:hAnsi="Times New Roman"/>
          <w:sz w:val="24"/>
          <w:szCs w:val="24"/>
        </w:rPr>
        <w:t xml:space="preserve"> системе высшего образования. 82</w:t>
      </w:r>
      <w:r w:rsidRPr="00AD5708">
        <w:rPr>
          <w:rFonts w:ascii="Times New Roman" w:hAnsi="Times New Roman"/>
          <w:sz w:val="24"/>
          <w:szCs w:val="24"/>
        </w:rPr>
        <w:t>% выпускников 11 класса успешно поступили в вузы</w:t>
      </w:r>
      <w:r w:rsidR="00F322F2">
        <w:rPr>
          <w:rFonts w:ascii="Times New Roman" w:hAnsi="Times New Roman"/>
          <w:sz w:val="24"/>
          <w:szCs w:val="24"/>
        </w:rPr>
        <w:t>, 48</w:t>
      </w:r>
      <w:proofErr w:type="gramStart"/>
      <w:r w:rsidR="00F322F2">
        <w:rPr>
          <w:rFonts w:ascii="Times New Roman" w:hAnsi="Times New Roman"/>
          <w:sz w:val="24"/>
          <w:szCs w:val="24"/>
        </w:rPr>
        <w:t xml:space="preserve">% </w:t>
      </w:r>
      <w:r w:rsidRPr="00AD5708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Pr="00AD5708">
        <w:rPr>
          <w:rFonts w:ascii="Times New Roman" w:hAnsi="Times New Roman"/>
          <w:sz w:val="24"/>
          <w:szCs w:val="24"/>
        </w:rPr>
        <w:t xml:space="preserve"> бюджетные места, в целом прод</w:t>
      </w:r>
      <w:r w:rsidR="00DA3192">
        <w:rPr>
          <w:rFonts w:ascii="Times New Roman" w:hAnsi="Times New Roman"/>
          <w:sz w:val="24"/>
          <w:szCs w:val="24"/>
        </w:rPr>
        <w:t>олжает обучение 51 человек из 56, что составляет 91</w:t>
      </w:r>
      <w:r w:rsidRPr="00AD5708">
        <w:rPr>
          <w:rFonts w:ascii="Times New Roman" w:hAnsi="Times New Roman"/>
          <w:sz w:val="24"/>
          <w:szCs w:val="24"/>
        </w:rPr>
        <w:t>%.</w:t>
      </w:r>
    </w:p>
    <w:p w:rsidR="004953C4" w:rsidRDefault="004953C4" w:rsidP="00AD570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3C4" w:rsidRDefault="004953C4" w:rsidP="00AD570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3C4" w:rsidRDefault="004953C4" w:rsidP="00AD570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3C4" w:rsidRDefault="004953C4" w:rsidP="00AD570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CB5" w:rsidRPr="00872961" w:rsidRDefault="00AC4CB5" w:rsidP="00AD570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71C3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Поступили в вузы</w:t>
      </w:r>
    </w:p>
    <w:p w:rsidR="00671C39" w:rsidRPr="00671C39" w:rsidRDefault="00F322F2" w:rsidP="00E850D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EF18589" wp14:editId="5062FD82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72961" w:rsidRDefault="00872961" w:rsidP="00872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классах о</w:t>
      </w:r>
      <w:r w:rsidR="00691078">
        <w:rPr>
          <w:rFonts w:ascii="Times New Roman" w:hAnsi="Times New Roman" w:cs="Times New Roman"/>
          <w:sz w:val="24"/>
          <w:szCs w:val="24"/>
        </w:rPr>
        <w:t>бучалось 116 человека, из них 71</w:t>
      </w:r>
      <w:r w:rsidR="007306B8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пост</w:t>
      </w:r>
      <w:r w:rsidR="00691078">
        <w:rPr>
          <w:rFonts w:ascii="Times New Roman" w:hAnsi="Times New Roman" w:cs="Times New Roman"/>
          <w:sz w:val="24"/>
          <w:szCs w:val="24"/>
        </w:rPr>
        <w:t>упил в 10 класс своей школы (61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="00691078">
        <w:rPr>
          <w:rFonts w:ascii="Times New Roman" w:hAnsi="Times New Roman" w:cs="Times New Roman"/>
          <w:sz w:val="24"/>
          <w:szCs w:val="24"/>
        </w:rPr>
        <w:t xml:space="preserve">3 человека обучаются в других школах города, 42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91078">
        <w:rPr>
          <w:rFonts w:ascii="Times New Roman" w:hAnsi="Times New Roman" w:cs="Times New Roman"/>
          <w:sz w:val="24"/>
          <w:szCs w:val="24"/>
        </w:rPr>
        <w:t>оступили в колледжи и техникумы.</w:t>
      </w:r>
    </w:p>
    <w:p w:rsidR="006E154E" w:rsidRDefault="00C949E1" w:rsidP="00B66F20">
      <w:pPr>
        <w:pStyle w:val="a3"/>
        <w:numPr>
          <w:ilvl w:val="1"/>
          <w:numId w:val="22"/>
        </w:numPr>
        <w:rPr>
          <w:rFonts w:ascii="Times New Roman" w:hAnsi="Times New Roman"/>
          <w:b/>
          <w:sz w:val="24"/>
          <w:szCs w:val="24"/>
        </w:rPr>
      </w:pPr>
      <w:r w:rsidRPr="00186F78">
        <w:rPr>
          <w:rFonts w:ascii="Times New Roman" w:hAnsi="Times New Roman"/>
          <w:b/>
          <w:sz w:val="24"/>
          <w:szCs w:val="24"/>
        </w:rPr>
        <w:t xml:space="preserve"> </w:t>
      </w:r>
      <w:r w:rsidR="004E3B73">
        <w:rPr>
          <w:rFonts w:ascii="Times New Roman" w:hAnsi="Times New Roman"/>
          <w:b/>
          <w:sz w:val="24"/>
          <w:szCs w:val="24"/>
        </w:rPr>
        <w:t>Оценка</w:t>
      </w:r>
      <w:r w:rsidR="00B5041D">
        <w:rPr>
          <w:rFonts w:ascii="Times New Roman" w:hAnsi="Times New Roman"/>
          <w:b/>
          <w:sz w:val="24"/>
          <w:szCs w:val="24"/>
        </w:rPr>
        <w:t xml:space="preserve"> </w:t>
      </w:r>
      <w:r w:rsidR="004E3B73">
        <w:rPr>
          <w:rFonts w:ascii="Times New Roman" w:hAnsi="Times New Roman"/>
          <w:b/>
          <w:sz w:val="24"/>
          <w:szCs w:val="24"/>
        </w:rPr>
        <w:t>качества</w:t>
      </w:r>
      <w:r w:rsidR="00B5041D">
        <w:rPr>
          <w:rFonts w:ascii="Times New Roman" w:hAnsi="Times New Roman"/>
          <w:b/>
          <w:sz w:val="24"/>
          <w:szCs w:val="24"/>
        </w:rPr>
        <w:t xml:space="preserve"> </w:t>
      </w:r>
      <w:r w:rsidR="004E3B73">
        <w:rPr>
          <w:rFonts w:ascii="Times New Roman" w:hAnsi="Times New Roman"/>
          <w:b/>
          <w:sz w:val="24"/>
          <w:szCs w:val="24"/>
        </w:rPr>
        <w:t>кадрового</w:t>
      </w:r>
      <w:r w:rsidR="00B5041D">
        <w:rPr>
          <w:rFonts w:ascii="Times New Roman" w:hAnsi="Times New Roman"/>
          <w:b/>
          <w:sz w:val="24"/>
          <w:szCs w:val="24"/>
        </w:rPr>
        <w:t xml:space="preserve"> </w:t>
      </w:r>
      <w:r w:rsidR="004E3B73">
        <w:rPr>
          <w:rFonts w:ascii="Times New Roman" w:hAnsi="Times New Roman"/>
          <w:b/>
          <w:sz w:val="24"/>
          <w:szCs w:val="24"/>
        </w:rPr>
        <w:t>обеспечения.</w:t>
      </w:r>
    </w:p>
    <w:p w:rsidR="00D4388A" w:rsidRPr="00D4388A" w:rsidRDefault="00D4388A" w:rsidP="00D4388A">
      <w:pPr>
        <w:ind w:firstLine="708"/>
        <w:rPr>
          <w:rFonts w:ascii="Times New Roman" w:hAnsi="Times New Roman"/>
          <w:b/>
          <w:sz w:val="24"/>
          <w:szCs w:val="24"/>
        </w:rPr>
      </w:pPr>
      <w:r w:rsidRPr="00D4388A">
        <w:rPr>
          <w:rFonts w:ascii="Times New Roman" w:hAnsi="Times New Roman"/>
          <w:sz w:val="24"/>
          <w:szCs w:val="24"/>
        </w:rPr>
        <w:t>Коллектив насчитывает 62 работника, из них 3 педагога находятся в отпуске по уходу за ребенком, 2 педагога – совместителя, 4 человека – административные работники, 5 человек – учебно-вспомогательный персонал.</w:t>
      </w:r>
    </w:p>
    <w:p w:rsidR="004953C4" w:rsidRPr="00C949E1" w:rsidRDefault="006E154E" w:rsidP="006E154E">
      <w:pPr>
        <w:pStyle w:val="aa"/>
        <w:jc w:val="center"/>
        <w:rPr>
          <w:b/>
        </w:rPr>
      </w:pPr>
      <w:r w:rsidRPr="00C949E1">
        <w:rPr>
          <w:b/>
        </w:rPr>
        <w:t xml:space="preserve">Возрастной состав </w:t>
      </w:r>
      <w:r w:rsidR="00FD1BE7">
        <w:rPr>
          <w:b/>
        </w:rPr>
        <w:t>педагогических</w:t>
      </w:r>
      <w:r w:rsidR="00D4388A">
        <w:rPr>
          <w:b/>
        </w:rPr>
        <w:t xml:space="preserve"> и административных</w:t>
      </w:r>
      <w:r w:rsidR="00FD1BE7">
        <w:rPr>
          <w:b/>
        </w:rPr>
        <w:t xml:space="preserve"> работников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939"/>
        <w:gridCol w:w="1713"/>
        <w:gridCol w:w="1118"/>
        <w:gridCol w:w="994"/>
        <w:gridCol w:w="1007"/>
        <w:gridCol w:w="992"/>
        <w:gridCol w:w="1417"/>
      </w:tblGrid>
      <w:tr w:rsidR="006E154E" w:rsidRPr="00160655" w:rsidTr="00C949E1">
        <w:trPr>
          <w:trHeight w:val="30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54E" w:rsidRPr="00CC7194" w:rsidRDefault="006E154E" w:rsidP="007C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1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Возрастной состав педагогических работников</w:t>
            </w:r>
            <w:r w:rsidR="006E32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FD1B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руководителей на 31 декабря 2019</w:t>
            </w:r>
            <w:r w:rsidR="006E32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Pr="00CC71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6E154E" w:rsidRPr="00160655" w:rsidTr="00C949E1">
        <w:trPr>
          <w:trHeight w:val="887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4E" w:rsidRPr="00CC7194" w:rsidRDefault="006E154E" w:rsidP="007C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1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4E" w:rsidRPr="00CC7194" w:rsidRDefault="006E154E" w:rsidP="007C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1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кол-во основных работников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4E" w:rsidRPr="00CC7194" w:rsidRDefault="006E154E" w:rsidP="007C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1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 до 25 лет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4E" w:rsidRPr="00CC7194" w:rsidRDefault="006E154E" w:rsidP="007C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1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 26-30 лет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4E" w:rsidRPr="00CC7194" w:rsidRDefault="006E154E" w:rsidP="007C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1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 31-35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4E" w:rsidRPr="00CC7194" w:rsidRDefault="006E154E" w:rsidP="007C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1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 36-55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4E" w:rsidRPr="00CC7194" w:rsidRDefault="006E154E" w:rsidP="007C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1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 56 лет и старше</w:t>
            </w:r>
          </w:p>
        </w:tc>
      </w:tr>
      <w:tr w:rsidR="006E154E" w:rsidRPr="00160655" w:rsidTr="00C949E1">
        <w:trPr>
          <w:trHeight w:val="63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4E" w:rsidRPr="00CC7194" w:rsidRDefault="008B1C10" w:rsidP="008B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работников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4E" w:rsidRPr="00CC6944" w:rsidRDefault="00D4388A" w:rsidP="007C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4E" w:rsidRPr="003B6DD2" w:rsidRDefault="003B6DD2" w:rsidP="007C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4E" w:rsidRPr="003B6DD2" w:rsidRDefault="003B6DD2" w:rsidP="007C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4E" w:rsidRPr="00CC6944" w:rsidRDefault="006A1A92" w:rsidP="007C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4E" w:rsidRPr="00CC6944" w:rsidRDefault="00D4388A" w:rsidP="007C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4E" w:rsidRPr="00CC6944" w:rsidRDefault="00D4388A" w:rsidP="007C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C949E1" w:rsidRDefault="00C949E1" w:rsidP="006E154E">
      <w:pPr>
        <w:pStyle w:val="aa"/>
        <w:jc w:val="both"/>
      </w:pPr>
    </w:p>
    <w:p w:rsidR="008B1C10" w:rsidRPr="00CC7194" w:rsidRDefault="008B1C10" w:rsidP="006E154E">
      <w:pPr>
        <w:pStyle w:val="aa"/>
        <w:jc w:val="both"/>
      </w:pPr>
    </w:p>
    <w:p w:rsidR="004953C4" w:rsidRPr="00C949E1" w:rsidRDefault="006E154E" w:rsidP="006E154E">
      <w:pPr>
        <w:pStyle w:val="aa"/>
        <w:jc w:val="center"/>
        <w:rPr>
          <w:b/>
        </w:rPr>
      </w:pPr>
      <w:r w:rsidRPr="00C949E1">
        <w:rPr>
          <w:b/>
        </w:rPr>
        <w:t>Аттестация педагогов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01"/>
        <w:gridCol w:w="1729"/>
        <w:gridCol w:w="1985"/>
        <w:gridCol w:w="1701"/>
        <w:gridCol w:w="1134"/>
      </w:tblGrid>
      <w:tr w:rsidR="006E154E" w:rsidRPr="00160655" w:rsidTr="00C949E1">
        <w:trPr>
          <w:trHeight w:val="719"/>
        </w:trPr>
        <w:tc>
          <w:tcPr>
            <w:tcW w:w="1101" w:type="dxa"/>
            <w:vAlign w:val="center"/>
          </w:tcPr>
          <w:p w:rsidR="006E154E" w:rsidRPr="00160655" w:rsidRDefault="006E154E" w:rsidP="007C4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65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6E154E" w:rsidRPr="00160655" w:rsidRDefault="006E154E" w:rsidP="007C4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655">
              <w:rPr>
                <w:rFonts w:ascii="Times New Roman" w:hAnsi="Times New Roman"/>
                <w:sz w:val="24"/>
                <w:szCs w:val="24"/>
              </w:rPr>
              <w:t>Всего педагогов в ОУ</w:t>
            </w:r>
          </w:p>
        </w:tc>
        <w:tc>
          <w:tcPr>
            <w:tcW w:w="1729" w:type="dxa"/>
          </w:tcPr>
          <w:p w:rsidR="006E154E" w:rsidRPr="00CC7194" w:rsidRDefault="006E154E" w:rsidP="007C4F20">
            <w:pPr>
              <w:pStyle w:val="aa"/>
              <w:jc w:val="center"/>
            </w:pPr>
            <w:r w:rsidRPr="00CC7194">
              <w:t>имеют высшую кв. категорию</w:t>
            </w:r>
          </w:p>
        </w:tc>
        <w:tc>
          <w:tcPr>
            <w:tcW w:w="1985" w:type="dxa"/>
          </w:tcPr>
          <w:p w:rsidR="006E154E" w:rsidRPr="00CC7194" w:rsidRDefault="006E154E" w:rsidP="00C949E1">
            <w:pPr>
              <w:pStyle w:val="aa"/>
              <w:jc w:val="center"/>
            </w:pPr>
            <w:r w:rsidRPr="00CC7194">
              <w:t>имеют первую кв. категорию</w:t>
            </w:r>
          </w:p>
        </w:tc>
        <w:tc>
          <w:tcPr>
            <w:tcW w:w="1701" w:type="dxa"/>
          </w:tcPr>
          <w:p w:rsidR="006E154E" w:rsidRPr="00CC7194" w:rsidRDefault="006E154E" w:rsidP="007C4F20">
            <w:pPr>
              <w:pStyle w:val="aa"/>
              <w:jc w:val="center"/>
            </w:pPr>
            <w:r w:rsidRPr="00CC7194">
              <w:t>соответствие занимаемой должности</w:t>
            </w:r>
          </w:p>
        </w:tc>
        <w:tc>
          <w:tcPr>
            <w:tcW w:w="1134" w:type="dxa"/>
          </w:tcPr>
          <w:p w:rsidR="006E154E" w:rsidRPr="00CC7194" w:rsidRDefault="006E154E" w:rsidP="007C4F20">
            <w:pPr>
              <w:pStyle w:val="aa"/>
              <w:jc w:val="center"/>
            </w:pPr>
            <w:r w:rsidRPr="00CC7194">
              <w:t>без аттестации</w:t>
            </w:r>
          </w:p>
        </w:tc>
      </w:tr>
      <w:tr w:rsidR="006E154E" w:rsidRPr="00160655" w:rsidTr="00C949E1">
        <w:trPr>
          <w:trHeight w:val="541"/>
        </w:trPr>
        <w:tc>
          <w:tcPr>
            <w:tcW w:w="1101" w:type="dxa"/>
            <w:vAlign w:val="center"/>
          </w:tcPr>
          <w:p w:rsidR="006E154E" w:rsidRPr="00160655" w:rsidRDefault="006E154E" w:rsidP="007C4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655">
              <w:rPr>
                <w:rFonts w:ascii="Times New Roman" w:hAnsi="Times New Roman"/>
                <w:sz w:val="24"/>
                <w:szCs w:val="24"/>
              </w:rPr>
              <w:t>Кол-во чел.</w:t>
            </w:r>
          </w:p>
        </w:tc>
        <w:tc>
          <w:tcPr>
            <w:tcW w:w="1701" w:type="dxa"/>
          </w:tcPr>
          <w:p w:rsidR="006E154E" w:rsidRPr="00160655" w:rsidRDefault="00E12EAF" w:rsidP="00C94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29" w:type="dxa"/>
          </w:tcPr>
          <w:p w:rsidR="006E154E" w:rsidRPr="00160655" w:rsidRDefault="006E32AF" w:rsidP="007C4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6E154E" w:rsidRPr="00160655" w:rsidRDefault="00E12EAF" w:rsidP="007C4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6E154E" w:rsidRPr="00160655" w:rsidRDefault="0098124B" w:rsidP="00E12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2E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E154E" w:rsidRPr="00160655" w:rsidRDefault="00E12EAF" w:rsidP="007C4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154E" w:rsidRPr="00160655" w:rsidTr="00C949E1">
        <w:tc>
          <w:tcPr>
            <w:tcW w:w="1101" w:type="dxa"/>
            <w:vAlign w:val="center"/>
          </w:tcPr>
          <w:p w:rsidR="006E154E" w:rsidRPr="00160655" w:rsidRDefault="006E154E" w:rsidP="007C4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65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6E154E" w:rsidRPr="00160655" w:rsidRDefault="006E154E" w:rsidP="007C4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655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729" w:type="dxa"/>
          </w:tcPr>
          <w:p w:rsidR="006E154E" w:rsidRPr="00160655" w:rsidRDefault="00E12EAF" w:rsidP="007C4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6E154E" w:rsidRPr="0016065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985" w:type="dxa"/>
          </w:tcPr>
          <w:p w:rsidR="006E154E" w:rsidRPr="00160655" w:rsidRDefault="00E12EAF" w:rsidP="007C4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40 </w:t>
            </w:r>
            <w:r w:rsidR="006E154E" w:rsidRPr="0016065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6E154E" w:rsidRPr="00160655" w:rsidRDefault="00E12EAF" w:rsidP="007C4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 </w:t>
            </w:r>
            <w:r w:rsidR="006E154E" w:rsidRPr="0016065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E154E" w:rsidRPr="00160655" w:rsidRDefault="00E12EAF" w:rsidP="007C4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E154E" w:rsidRPr="0016065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6E154E" w:rsidRDefault="006E154E" w:rsidP="006E154E">
      <w:pPr>
        <w:pStyle w:val="aa"/>
        <w:ind w:firstLine="708"/>
        <w:jc w:val="both"/>
      </w:pPr>
    </w:p>
    <w:p w:rsidR="006A1A92" w:rsidRDefault="006A1A92" w:rsidP="006A1A92">
      <w:pPr>
        <w:pStyle w:val="aa"/>
        <w:ind w:firstLine="708"/>
        <w:jc w:val="both"/>
      </w:pPr>
      <w:r>
        <w:t xml:space="preserve">В 2019 году прошли аттестацию 5 человек, из них 3 педагога – на высшую квалификационную категорию (причем 2 педагога подтвердили, а один педагог впервые аттестовался), 2 педагога – на первую квалификационную категорию (оба педагога впервые аттестовались). Таким образом, первую и высшую квалификационные категории имеют 71 % педагогов школы, что на 7 % выше предыдущего года и на 6,9 % выше средне городских показателей, что в свою очередь еще раз подтверждают о достаточно высоком потенциале педагогического коллектива. </w:t>
      </w:r>
    </w:p>
    <w:p w:rsidR="006A1A92" w:rsidRDefault="006A1A92" w:rsidP="006A1A92">
      <w:pPr>
        <w:jc w:val="both"/>
        <w:rPr>
          <w:rFonts w:ascii="Times New Roman" w:hAnsi="Times New Roman"/>
          <w:b/>
          <w:sz w:val="24"/>
          <w:szCs w:val="24"/>
        </w:rPr>
      </w:pPr>
    </w:p>
    <w:p w:rsidR="004953C4" w:rsidRDefault="004953C4" w:rsidP="006A1A92">
      <w:pPr>
        <w:jc w:val="both"/>
        <w:rPr>
          <w:rFonts w:ascii="Times New Roman" w:hAnsi="Times New Roman"/>
          <w:b/>
          <w:sz w:val="24"/>
          <w:szCs w:val="24"/>
        </w:rPr>
      </w:pPr>
    </w:p>
    <w:p w:rsidR="006E154E" w:rsidRPr="00C949E1" w:rsidRDefault="006E154E" w:rsidP="006E154E">
      <w:pPr>
        <w:jc w:val="center"/>
        <w:rPr>
          <w:rFonts w:ascii="Times New Roman" w:hAnsi="Times New Roman"/>
          <w:b/>
          <w:sz w:val="24"/>
          <w:szCs w:val="24"/>
        </w:rPr>
      </w:pPr>
      <w:r w:rsidRPr="00C949E1">
        <w:rPr>
          <w:rFonts w:ascii="Times New Roman" w:hAnsi="Times New Roman"/>
          <w:b/>
          <w:sz w:val="24"/>
          <w:szCs w:val="24"/>
        </w:rPr>
        <w:lastRenderedPageBreak/>
        <w:t>Количественный и качественный состав кадров</w:t>
      </w:r>
    </w:p>
    <w:tbl>
      <w:tblPr>
        <w:tblW w:w="91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9"/>
        <w:gridCol w:w="2571"/>
        <w:gridCol w:w="2820"/>
      </w:tblGrid>
      <w:tr w:rsidR="006E154E" w:rsidRPr="00160655" w:rsidTr="007C4F20">
        <w:trPr>
          <w:trHeight w:val="875"/>
        </w:trPr>
        <w:tc>
          <w:tcPr>
            <w:tcW w:w="3729" w:type="dxa"/>
          </w:tcPr>
          <w:p w:rsidR="006E154E" w:rsidRPr="00160655" w:rsidRDefault="006E154E" w:rsidP="007C4F20">
            <w:pPr>
              <w:spacing w:after="120"/>
              <w:jc w:val="center"/>
              <w:rPr>
                <w:lang w:eastAsia="ru-RU"/>
              </w:rPr>
            </w:pPr>
          </w:p>
        </w:tc>
        <w:tc>
          <w:tcPr>
            <w:tcW w:w="2571" w:type="dxa"/>
          </w:tcPr>
          <w:p w:rsidR="006E154E" w:rsidRPr="00160655" w:rsidRDefault="006E154E" w:rsidP="007C4F20">
            <w:pPr>
              <w:spacing w:after="120"/>
              <w:jc w:val="center"/>
              <w:rPr>
                <w:lang w:eastAsia="ru-RU"/>
              </w:rPr>
            </w:pPr>
            <w:r w:rsidRPr="00160655">
              <w:rPr>
                <w:lang w:eastAsia="ru-RU"/>
              </w:rPr>
              <w:t>всего</w:t>
            </w:r>
          </w:p>
        </w:tc>
        <w:tc>
          <w:tcPr>
            <w:tcW w:w="2820" w:type="dxa"/>
          </w:tcPr>
          <w:p w:rsidR="006E154E" w:rsidRPr="00374784" w:rsidRDefault="006E154E" w:rsidP="007C4F20">
            <w:pPr>
              <w:pStyle w:val="aa"/>
              <w:jc w:val="center"/>
            </w:pPr>
            <w:r w:rsidRPr="00374784">
              <w:t>% к общему числу педагогических работников</w:t>
            </w:r>
          </w:p>
        </w:tc>
      </w:tr>
      <w:tr w:rsidR="006E154E" w:rsidRPr="00160655" w:rsidTr="007C4F20">
        <w:trPr>
          <w:trHeight w:val="413"/>
        </w:trPr>
        <w:tc>
          <w:tcPr>
            <w:tcW w:w="3729" w:type="dxa"/>
          </w:tcPr>
          <w:p w:rsidR="006E154E" w:rsidRPr="00160655" w:rsidRDefault="006E154E" w:rsidP="007C4F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655">
              <w:rPr>
                <w:rFonts w:ascii="Times New Roman" w:hAnsi="Times New Roman"/>
                <w:sz w:val="24"/>
                <w:szCs w:val="24"/>
                <w:lang w:eastAsia="ru-RU"/>
              </w:rPr>
              <w:t>Всего педагогических</w:t>
            </w:r>
            <w:r w:rsidR="00D438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административных</w:t>
            </w:r>
            <w:r w:rsidRPr="001606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работников</w:t>
            </w:r>
          </w:p>
        </w:tc>
        <w:tc>
          <w:tcPr>
            <w:tcW w:w="2571" w:type="dxa"/>
          </w:tcPr>
          <w:p w:rsidR="006E154E" w:rsidRPr="00160655" w:rsidRDefault="008B1C10" w:rsidP="007C4F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20" w:type="dxa"/>
          </w:tcPr>
          <w:p w:rsidR="006E154E" w:rsidRPr="00160655" w:rsidRDefault="006E154E" w:rsidP="007C4F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65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154E" w:rsidRPr="00160655" w:rsidTr="007C4F20">
        <w:trPr>
          <w:trHeight w:val="162"/>
        </w:trPr>
        <w:tc>
          <w:tcPr>
            <w:tcW w:w="3729" w:type="dxa"/>
          </w:tcPr>
          <w:p w:rsidR="006E154E" w:rsidRPr="00160655" w:rsidRDefault="006E154E" w:rsidP="007C4F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65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Образование: высшее</w:t>
            </w:r>
          </w:p>
        </w:tc>
        <w:tc>
          <w:tcPr>
            <w:tcW w:w="2571" w:type="dxa"/>
          </w:tcPr>
          <w:p w:rsidR="006E154E" w:rsidRPr="00160655" w:rsidRDefault="00D4388A" w:rsidP="007C4F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20" w:type="dxa"/>
          </w:tcPr>
          <w:p w:rsidR="006E154E" w:rsidRPr="00160655" w:rsidRDefault="00D4388A" w:rsidP="007C4F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6E154E" w:rsidRPr="00160655" w:rsidTr="007C4F20">
        <w:trPr>
          <w:trHeight w:val="162"/>
        </w:trPr>
        <w:tc>
          <w:tcPr>
            <w:tcW w:w="3729" w:type="dxa"/>
          </w:tcPr>
          <w:p w:rsidR="006E154E" w:rsidRPr="00160655" w:rsidRDefault="006E154E" w:rsidP="007C4F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655">
              <w:rPr>
                <w:rFonts w:ascii="Times New Roman" w:hAnsi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571" w:type="dxa"/>
          </w:tcPr>
          <w:p w:rsidR="006E154E" w:rsidRPr="00160655" w:rsidRDefault="00E12EAF" w:rsidP="007C4F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0" w:type="dxa"/>
          </w:tcPr>
          <w:p w:rsidR="006E154E" w:rsidRPr="00160655" w:rsidRDefault="00D4388A" w:rsidP="007C4F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E154E" w:rsidRPr="00160655" w:rsidTr="007C4F20">
        <w:trPr>
          <w:trHeight w:val="162"/>
        </w:trPr>
        <w:tc>
          <w:tcPr>
            <w:tcW w:w="3729" w:type="dxa"/>
          </w:tcPr>
          <w:p w:rsidR="006E154E" w:rsidRPr="00160655" w:rsidRDefault="006E154E" w:rsidP="007C4F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655">
              <w:rPr>
                <w:rFonts w:ascii="Times New Roman" w:hAnsi="Times New Roman"/>
                <w:sz w:val="24"/>
                <w:szCs w:val="24"/>
                <w:lang w:eastAsia="ru-RU"/>
              </w:rPr>
              <w:t>Почетные звания</w:t>
            </w:r>
          </w:p>
          <w:p w:rsidR="006E154E" w:rsidRDefault="006E154E" w:rsidP="007C4F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655">
              <w:rPr>
                <w:rFonts w:ascii="Times New Roman" w:hAnsi="Times New Roman"/>
                <w:sz w:val="24"/>
                <w:szCs w:val="24"/>
              </w:rPr>
              <w:t>Нагрудный знак «Почётный работник общего образования Российской Федерации»</w:t>
            </w:r>
          </w:p>
          <w:p w:rsidR="00E12EAF" w:rsidRPr="00160655" w:rsidRDefault="00E12EAF" w:rsidP="007C4F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Министерства образования и науки РФ</w:t>
            </w:r>
          </w:p>
        </w:tc>
        <w:tc>
          <w:tcPr>
            <w:tcW w:w="2571" w:type="dxa"/>
          </w:tcPr>
          <w:p w:rsidR="006E154E" w:rsidRPr="00160655" w:rsidRDefault="006E154E" w:rsidP="007C4F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54E" w:rsidRDefault="00D4388A" w:rsidP="007C4F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E12EAF" w:rsidRDefault="00E12EAF" w:rsidP="007C4F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2EAF" w:rsidRPr="00160655" w:rsidRDefault="00E12EAF" w:rsidP="007C4F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</w:tcPr>
          <w:p w:rsidR="006E154E" w:rsidRPr="00160655" w:rsidRDefault="006E154E" w:rsidP="007C4F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2EAF" w:rsidRDefault="00D4388A" w:rsidP="007C4F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  <w:p w:rsidR="00D4388A" w:rsidRDefault="00D4388A" w:rsidP="007C4F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2EAF" w:rsidRPr="00160655" w:rsidRDefault="00E12EAF" w:rsidP="007C4F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949E1" w:rsidRDefault="00C949E1" w:rsidP="00C949E1">
      <w:pPr>
        <w:pStyle w:val="aa"/>
        <w:jc w:val="both"/>
      </w:pPr>
    </w:p>
    <w:p w:rsidR="006A1A92" w:rsidRDefault="006A1A92" w:rsidP="004953C4">
      <w:pPr>
        <w:pStyle w:val="aa"/>
        <w:ind w:left="142" w:firstLine="425"/>
        <w:jc w:val="both"/>
      </w:pPr>
      <w:r>
        <w:t>Особое внимание уделяется курсовой подготовке педагогов. Согласно «Закону об образовании» педагогу необходимо предоставить право прохождения курсов повышения квалификации 1 раз в три года. 90% работников школы имеют соответствующую курсовую подготовку. Для остальных педагогических работников запланированы курсы повышения квалификации на 2019-2020 учебный год, что отражено в перспективном плане курсов повышения квалификации.</w:t>
      </w:r>
    </w:p>
    <w:p w:rsidR="006A1A92" w:rsidRDefault="006A1A92" w:rsidP="004953C4">
      <w:pPr>
        <w:suppressAutoHyphens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405913">
        <w:rPr>
          <w:rFonts w:ascii="Times New Roman" w:hAnsi="Times New Roman"/>
          <w:sz w:val="24"/>
          <w:szCs w:val="24"/>
        </w:rPr>
        <w:t xml:space="preserve">В школе работают методический совет, 6 методических объединений: учителей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05913">
        <w:rPr>
          <w:rFonts w:ascii="Times New Roman" w:hAnsi="Times New Roman"/>
          <w:sz w:val="24"/>
          <w:szCs w:val="24"/>
        </w:rPr>
        <w:t xml:space="preserve">русского языка и литературы, учителей математики и информатики, учителей истории и обществознания, учителей естественно-научного направления, учителей начальных классов, учителей иностранного языка; творческая группа «Эксперимент», временные творческие группы по направлениям: поточно-групповой метод обучения в основной школе, </w:t>
      </w:r>
      <w:proofErr w:type="spellStart"/>
      <w:r w:rsidRPr="00405913">
        <w:rPr>
          <w:rFonts w:ascii="Times New Roman" w:hAnsi="Times New Roman"/>
          <w:sz w:val="24"/>
          <w:szCs w:val="24"/>
        </w:rPr>
        <w:t>тьюторство</w:t>
      </w:r>
      <w:proofErr w:type="spellEnd"/>
      <w:r w:rsidRPr="00405913">
        <w:rPr>
          <w:rFonts w:ascii="Times New Roman" w:hAnsi="Times New Roman"/>
          <w:sz w:val="24"/>
          <w:szCs w:val="24"/>
        </w:rPr>
        <w:t xml:space="preserve">. </w:t>
      </w:r>
    </w:p>
    <w:p w:rsidR="006A1A92" w:rsidRDefault="006A1A92" w:rsidP="004953C4">
      <w:pPr>
        <w:suppressAutoHyphens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Поточно-групповой метод реализуется с 5 по 9 классы: 5 класс- география, биология, история; 6 класс – история, обществознание; 7 класс – математика, обществознание; 8 класс – математика, биология; 9 класс – математика. Данный метод реализуется на протяжении 6 лет и есть положительный опыт работы в данном направлении. В 2019 году школа приняла активное участие в Форуме «Школа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 w:rsidRPr="00B100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века – пространство выбора», на котором представила опыт работы муниципальной модели основной школы за последние пять лет: опыт работы учреждения представила команда учителей во главе с директором школы.  В реализации данной модели участвуют 54 % педагогов. </w:t>
      </w:r>
    </w:p>
    <w:p w:rsidR="006A1A92" w:rsidRDefault="006A1A92" w:rsidP="004953C4">
      <w:pPr>
        <w:suppressAutoHyphens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3C4">
        <w:rPr>
          <w:rFonts w:ascii="Times New Roman" w:hAnsi="Times New Roman"/>
          <w:sz w:val="24"/>
          <w:szCs w:val="24"/>
          <w:u w:val="single"/>
        </w:rPr>
        <w:t>Тьюторство</w:t>
      </w:r>
      <w:proofErr w:type="spellEnd"/>
      <w:r w:rsidRPr="004953C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В этом направлении в школе работает </w:t>
      </w:r>
      <w:proofErr w:type="spellStart"/>
      <w:r>
        <w:rPr>
          <w:rFonts w:ascii="Times New Roman" w:hAnsi="Times New Roman"/>
          <w:sz w:val="24"/>
          <w:szCs w:val="24"/>
        </w:rPr>
        <w:t>тьюторский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центр. В состав </w:t>
      </w:r>
      <w:proofErr w:type="spellStart"/>
      <w:r>
        <w:rPr>
          <w:rFonts w:ascii="Times New Roman" w:hAnsi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 входят еще 6 педагогов, два из которых прошли курсы повышения квалификации по </w:t>
      </w:r>
      <w:proofErr w:type="spellStart"/>
      <w:r>
        <w:rPr>
          <w:rFonts w:ascii="Times New Roman" w:hAnsi="Times New Roman"/>
          <w:sz w:val="24"/>
          <w:szCs w:val="24"/>
        </w:rPr>
        <w:t>тьюторскому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сопровождению в 2019 году, остальные прошли серии семинаров по технологии </w:t>
      </w:r>
      <w:proofErr w:type="spellStart"/>
      <w:r>
        <w:rPr>
          <w:rFonts w:ascii="Times New Roman" w:hAnsi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сопровождения. В апреле 2019 года команда </w:t>
      </w:r>
      <w:proofErr w:type="spellStart"/>
      <w:r>
        <w:rPr>
          <w:rFonts w:ascii="Times New Roman" w:hAnsi="Times New Roman"/>
          <w:sz w:val="24"/>
          <w:szCs w:val="24"/>
        </w:rPr>
        <w:t>тьюторов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заявилась на участие в краевом конкурсе исследовательских проектов по реализации ФГОС ООО. Результат участия в конкурсе – 1место. Реализация проекта завершилась в октябре 2019 года.</w:t>
      </w:r>
    </w:p>
    <w:p w:rsidR="006A1A92" w:rsidRDefault="006A1A92" w:rsidP="004953C4">
      <w:pPr>
        <w:suppressAutoHyphens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u w:val="single"/>
        </w:rPr>
      </w:pPr>
    </w:p>
    <w:p w:rsidR="006A1A92" w:rsidRDefault="006A1A92" w:rsidP="004953C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789A">
        <w:rPr>
          <w:rFonts w:ascii="Times New Roman" w:hAnsi="Times New Roman"/>
          <w:sz w:val="24"/>
          <w:szCs w:val="24"/>
          <w:u w:val="single"/>
        </w:rPr>
        <w:t>Конкурсное движение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A1A92" w:rsidRDefault="006A1A92" w:rsidP="004953C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мае 2019 года в городском конкурсе «Лучший школьный музей» школа заняла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621C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место.</w:t>
      </w:r>
    </w:p>
    <w:p w:rsidR="006A1A92" w:rsidRDefault="006A1A92" w:rsidP="004953C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конкурсе «Учитель года»: учитель истории, вошел в шестерку участников очного этапа, участник заочного этапа краевого конкурса «Учитель года» в номинации «Педагогический дебют».</w:t>
      </w:r>
    </w:p>
    <w:p w:rsidR="006A1A92" w:rsidRDefault="006A1A92" w:rsidP="004953C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биологии стал участником конкуров «Проект года» и «Мужчина в образовании</w:t>
      </w:r>
      <w:proofErr w:type="gramStart"/>
      <w:r>
        <w:rPr>
          <w:rFonts w:ascii="Times New Roman" w:hAnsi="Times New Roman"/>
          <w:sz w:val="24"/>
          <w:szCs w:val="24"/>
        </w:rPr>
        <w:t>»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A1A92" w:rsidRDefault="006A1A92" w:rsidP="004953C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2019 году надо отметить большую активность педагогов в рамках подготовки педагогического совета «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результаты: технологии достижения», 17 педагогов провели открытые уроки.</w:t>
      </w:r>
    </w:p>
    <w:p w:rsidR="006A1A92" w:rsidRDefault="006A1A92" w:rsidP="004953C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 из приоритетных направлений, реализуемых в системе образования города, профессиональные пробы. Профессиональные пробы для учеников 8-9 классов были организованы на базе РЭУ </w:t>
      </w:r>
      <w:proofErr w:type="spellStart"/>
      <w:r>
        <w:rPr>
          <w:rFonts w:ascii="Times New Roman" w:hAnsi="Times New Roman"/>
          <w:sz w:val="24"/>
          <w:szCs w:val="24"/>
        </w:rPr>
        <w:t>им.Плеханова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Пермского техникума промышленных и информационных технологий. В рамках проектной деятельности у учащихся 10 классов профессиональные пробы стали частью проектов. </w:t>
      </w:r>
    </w:p>
    <w:p w:rsidR="006E154E" w:rsidRPr="00374784" w:rsidRDefault="006E154E" w:rsidP="006E154E">
      <w:pPr>
        <w:pStyle w:val="aa"/>
        <w:jc w:val="both"/>
      </w:pPr>
    </w:p>
    <w:p w:rsidR="00304F10" w:rsidRPr="006903F9" w:rsidRDefault="004E3B73" w:rsidP="00350881">
      <w:pPr>
        <w:pStyle w:val="a3"/>
        <w:numPr>
          <w:ilvl w:val="1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учебно-методического и библиотечно-информационного обеспечения.</w:t>
      </w:r>
    </w:p>
    <w:p w:rsidR="00F06484" w:rsidRPr="006903F9" w:rsidRDefault="00D54F55" w:rsidP="00304F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03F9">
        <w:rPr>
          <w:rFonts w:ascii="Times New Roman" w:hAnsi="Times New Roman"/>
          <w:b/>
          <w:sz w:val="24"/>
          <w:szCs w:val="24"/>
        </w:rPr>
        <w:t xml:space="preserve"> </w:t>
      </w:r>
    </w:p>
    <w:p w:rsidR="00350881" w:rsidRPr="00C225A9" w:rsidRDefault="00350881" w:rsidP="00350881">
      <w:pPr>
        <w:pStyle w:val="Default"/>
        <w:ind w:firstLine="567"/>
        <w:jc w:val="both"/>
      </w:pPr>
      <w:r w:rsidRPr="00A62F0D">
        <w:t>Количество учебно-методи</w:t>
      </w:r>
      <w:r w:rsidR="008029AD" w:rsidRPr="00A62F0D">
        <w:t>ческой литературы на 31.12. 2019</w:t>
      </w:r>
      <w:r w:rsidRPr="00A62F0D">
        <w:t xml:space="preserve"> года составляет 3</w:t>
      </w:r>
      <w:r w:rsidR="00A62F0D" w:rsidRPr="00A62F0D">
        <w:t>9858</w:t>
      </w:r>
      <w:r w:rsidRPr="00A62F0D">
        <w:t xml:space="preserve"> экземпляров</w:t>
      </w:r>
      <w:r w:rsidR="00A62F0D" w:rsidRPr="00A62F0D">
        <w:t>, в том числе: учебников – 13966, из них приобретенных в 2019</w:t>
      </w:r>
      <w:r w:rsidR="009A7384" w:rsidRPr="00A62F0D">
        <w:t xml:space="preserve"> году</w:t>
      </w:r>
      <w:r w:rsidR="00A62F0D" w:rsidRPr="00A62F0D">
        <w:t xml:space="preserve"> – 3007</w:t>
      </w:r>
      <w:r w:rsidRPr="00A62F0D">
        <w:t xml:space="preserve">, справочной литературы (энциклопедии, словари справочники) – </w:t>
      </w:r>
      <w:r w:rsidR="00A62F0D" w:rsidRPr="00A62F0D">
        <w:t>116</w:t>
      </w:r>
      <w:r w:rsidRPr="00A62F0D">
        <w:t xml:space="preserve"> экземпляров.</w:t>
      </w:r>
    </w:p>
    <w:p w:rsidR="00350881" w:rsidRDefault="00350881" w:rsidP="003508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5A9">
        <w:rPr>
          <w:rFonts w:ascii="Times New Roman" w:hAnsi="Times New Roman" w:cs="Times New Roman"/>
          <w:sz w:val="24"/>
          <w:szCs w:val="24"/>
        </w:rPr>
        <w:t>Учебники, используемые в образовательном процессе, соответствуют федеральному перечню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881" w:rsidRDefault="00350881" w:rsidP="003508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4B7">
        <w:rPr>
          <w:rFonts w:ascii="Times New Roman" w:hAnsi="Times New Roman" w:cs="Times New Roman"/>
          <w:sz w:val="24"/>
          <w:szCs w:val="24"/>
        </w:rPr>
        <w:t xml:space="preserve">Школьная библиотека имеет абонемент и читальный зал. Библиотека оснащена компьютерами с подключением к сети Интернет. Обеспеченность учебниками на </w:t>
      </w:r>
      <w:r w:rsidR="008029AD">
        <w:rPr>
          <w:rFonts w:ascii="Times New Roman" w:hAnsi="Times New Roman" w:cs="Times New Roman"/>
          <w:sz w:val="24"/>
          <w:szCs w:val="24"/>
        </w:rPr>
        <w:t>конец 2019</w:t>
      </w:r>
      <w:r w:rsidRPr="00A434B7">
        <w:rPr>
          <w:rFonts w:ascii="Times New Roman" w:hAnsi="Times New Roman" w:cs="Times New Roman"/>
          <w:sz w:val="24"/>
          <w:szCs w:val="24"/>
        </w:rPr>
        <w:t xml:space="preserve"> года составляла 98%.</w:t>
      </w:r>
    </w:p>
    <w:p w:rsidR="00350881" w:rsidRDefault="00350881" w:rsidP="003508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каждом кабинете создано автоматизированное рабочее место учителя – АРМ, полностью снабжённое </w:t>
      </w:r>
      <w:r w:rsidRPr="00A65C4C">
        <w:rPr>
          <w:rFonts w:ascii="Times New Roman" w:hAnsi="Times New Roman" w:cs="Times New Roman"/>
          <w:sz w:val="24"/>
          <w:szCs w:val="24"/>
        </w:rPr>
        <w:t xml:space="preserve">программным обеспечением, в том числе и для проведения экспериментов, опытов, тестирования, иллюстративно-наглядным материалом. Учитель имеет возможность работы в локальных и глобальных сетях, проводить анализ полученных данных. </w:t>
      </w:r>
      <w:r w:rsidR="008F5C45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="008F5C45" w:rsidRPr="00A434B7">
        <w:rPr>
          <w:rFonts w:ascii="Times New Roman" w:hAnsi="Times New Roman" w:cs="Times New Roman"/>
          <w:sz w:val="24"/>
          <w:szCs w:val="24"/>
        </w:rPr>
        <w:t>локальная сеть, обеспечен свободный доступ к сети Интернет для педагогических работников и обучающихся, при условии контентной фильтрации.</w:t>
      </w:r>
    </w:p>
    <w:p w:rsidR="00350881" w:rsidRDefault="00350881" w:rsidP="003508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4C">
        <w:rPr>
          <w:rFonts w:ascii="Times New Roman" w:hAnsi="Times New Roman" w:cs="Times New Roman"/>
          <w:sz w:val="24"/>
          <w:szCs w:val="24"/>
        </w:rPr>
        <w:t xml:space="preserve">Интерактивные доски в начальной школе используются как в урочной, так и во внеурочной деятельности, отображая цифровые образовательные ресурсы, а также служат экраном для переноса различной учебной информации, в том числе познавательных презентаций, карт, схем, рисунков и т.д. Использование цифровых образовательных ресурсов в начальной школе формирует у учащихся навыки самостоятельного поиска, обработки и анализа информации, способствуют раскрытию творческого потенциала учащихся, достижению </w:t>
      </w:r>
      <w:proofErr w:type="spellStart"/>
      <w:r w:rsidRPr="00A65C4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65C4C">
        <w:rPr>
          <w:rFonts w:ascii="Times New Roman" w:hAnsi="Times New Roman" w:cs="Times New Roman"/>
          <w:sz w:val="24"/>
          <w:szCs w:val="24"/>
        </w:rPr>
        <w:t xml:space="preserve"> результатов. </w:t>
      </w:r>
    </w:p>
    <w:p w:rsidR="00B5041D" w:rsidRPr="00500093" w:rsidRDefault="00B5041D" w:rsidP="00500093">
      <w:pPr>
        <w:pStyle w:val="a3"/>
        <w:numPr>
          <w:ilvl w:val="1"/>
          <w:numId w:val="2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0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материально-технической базы.</w:t>
      </w:r>
    </w:p>
    <w:p w:rsidR="00500093" w:rsidRPr="00500093" w:rsidRDefault="00500093" w:rsidP="005000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93">
        <w:rPr>
          <w:rFonts w:ascii="Times New Roman" w:hAnsi="Times New Roman" w:cs="Times New Roman"/>
          <w:color w:val="000000"/>
          <w:sz w:val="24"/>
          <w:szCs w:val="24"/>
        </w:rPr>
        <w:t xml:space="preserve">Состояние материально – технической базы и содержание здания школы соответствует целям и задачам образовательного учреждения, санитарным нормам и пожарной безопасности. Здание школы расположено на благоустроенном участке. </w:t>
      </w:r>
    </w:p>
    <w:p w:rsidR="00500093" w:rsidRPr="00500093" w:rsidRDefault="00500093" w:rsidP="005000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93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Территория школы озеленена, разбиты </w:t>
      </w:r>
      <w:r>
        <w:rPr>
          <w:rFonts w:ascii="Times New Roman" w:hAnsi="Times New Roman" w:cs="Times New Roman"/>
          <w:color w:val="000000"/>
          <w:sz w:val="24"/>
          <w:szCs w:val="24"/>
        </w:rPr>
        <w:t>газоны</w:t>
      </w:r>
      <w:r w:rsidRPr="00500093">
        <w:rPr>
          <w:rFonts w:ascii="Times New Roman" w:hAnsi="Times New Roman" w:cs="Times New Roman"/>
          <w:color w:val="000000"/>
          <w:sz w:val="24"/>
          <w:szCs w:val="24"/>
        </w:rPr>
        <w:t xml:space="preserve"> и клумбы. Территория школы ограждена забором. Въезды и входы на территорию школы имеют твёрдое покрытие. По периметру здания школы наружное электрическое освещение. Ведётся внутреннее и внешнее 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еонаблюдение, </w:t>
      </w:r>
      <w:r w:rsidRPr="00500093">
        <w:rPr>
          <w:rFonts w:ascii="Times New Roman" w:hAnsi="Times New Roman" w:cs="Times New Roman"/>
          <w:color w:val="000000"/>
          <w:sz w:val="24"/>
          <w:szCs w:val="24"/>
        </w:rPr>
        <w:t>имеется тревожная кнопка. Установл</w:t>
      </w:r>
      <w:r>
        <w:rPr>
          <w:rFonts w:ascii="Times New Roman" w:hAnsi="Times New Roman" w:cs="Times New Roman"/>
          <w:color w:val="000000"/>
          <w:sz w:val="24"/>
          <w:szCs w:val="24"/>
        </w:rPr>
        <w:t>ена система оповещения о пожаре.</w:t>
      </w:r>
    </w:p>
    <w:p w:rsidR="00500093" w:rsidRPr="00500093" w:rsidRDefault="00500093" w:rsidP="005000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93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 расположено в одном здании. Площадь здания школы </w:t>
      </w:r>
      <w:r>
        <w:rPr>
          <w:rFonts w:ascii="Times New Roman" w:hAnsi="Times New Roman" w:cs="Times New Roman"/>
          <w:color w:val="000000"/>
          <w:sz w:val="24"/>
          <w:szCs w:val="24"/>
        </w:rPr>
        <w:t>3713,1</w:t>
      </w:r>
      <w:r w:rsidRPr="005000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0093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5000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00093" w:rsidRPr="00500093" w:rsidRDefault="00500093" w:rsidP="005000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93">
        <w:rPr>
          <w:rFonts w:ascii="Times New Roman" w:hAnsi="Times New Roman" w:cs="Times New Roman"/>
          <w:color w:val="000000"/>
          <w:sz w:val="24"/>
          <w:szCs w:val="24"/>
        </w:rPr>
        <w:t xml:space="preserve">Здание подключено к городским инженерным сетям – холодному и горячему водоснабжению, канализации, отоплению. </w:t>
      </w:r>
    </w:p>
    <w:p w:rsidR="00500093" w:rsidRDefault="00500093" w:rsidP="00500093">
      <w:pPr>
        <w:spacing w:before="100" w:beforeAutospacing="1" w:after="24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93">
        <w:rPr>
          <w:rFonts w:ascii="Times New Roman" w:hAnsi="Times New Roman" w:cs="Times New Roman"/>
          <w:color w:val="000000"/>
          <w:sz w:val="24"/>
          <w:szCs w:val="24"/>
        </w:rPr>
        <w:t xml:space="preserve">Школьная мебель соответствует СанПиН. 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500093">
        <w:rPr>
          <w:rFonts w:ascii="Times New Roman" w:hAnsi="Times New Roman" w:cs="Times New Roman"/>
          <w:color w:val="000000"/>
          <w:sz w:val="24"/>
          <w:szCs w:val="24"/>
        </w:rPr>
        <w:t>кольная с</w:t>
      </w:r>
      <w:r>
        <w:rPr>
          <w:rFonts w:ascii="Times New Roman" w:hAnsi="Times New Roman" w:cs="Times New Roman"/>
          <w:color w:val="000000"/>
          <w:sz w:val="24"/>
          <w:szCs w:val="24"/>
        </w:rPr>
        <w:t>толовая оборудована современной</w:t>
      </w:r>
      <w:r w:rsidRPr="00500093">
        <w:rPr>
          <w:rFonts w:ascii="Times New Roman" w:hAnsi="Times New Roman" w:cs="Times New Roman"/>
          <w:color w:val="000000"/>
          <w:sz w:val="24"/>
          <w:szCs w:val="24"/>
        </w:rPr>
        <w:t xml:space="preserve"> новой мебелью. Медицинское обслуживание осуществляется медицинскими работниками. Врачебный, прививочный кабинет оборудованы в соответствии с требованиями СанПиН. Требуемое медицинское оборудование закуплено.</w:t>
      </w:r>
    </w:p>
    <w:p w:rsidR="00F06484" w:rsidRPr="006903F9" w:rsidRDefault="00B5041D" w:rsidP="00500093">
      <w:pPr>
        <w:spacing w:before="100" w:beforeAutospacing="1" w:after="24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1.9. </w:t>
      </w:r>
      <w:r w:rsidR="00350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функц</w:t>
      </w:r>
      <w:r w:rsidR="008F5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ионирования внутренней системы оценки качества образования.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F06484" w:rsidRPr="006903F9" w:rsidTr="00EA26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06484" w:rsidRPr="006903F9" w:rsidRDefault="00F06484" w:rsidP="00F06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5C45" w:rsidRPr="00BB0610" w:rsidRDefault="008F5C45" w:rsidP="003731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610">
        <w:rPr>
          <w:rFonts w:ascii="Times New Roman" w:hAnsi="Times New Roman" w:cs="Times New Roman"/>
          <w:sz w:val="24"/>
          <w:szCs w:val="24"/>
        </w:rPr>
        <w:t>Система оценки качества образования МАОУ «СОШ № 109» - целостная система диагностических и оценочных процедур, обеспечивающих объективную оценку образовательных достижений обучающихся, эффективности деятельности образовательного учреждения в целом.</w:t>
      </w:r>
    </w:p>
    <w:p w:rsidR="008F5C45" w:rsidRPr="00BB0610" w:rsidRDefault="008F5C45" w:rsidP="008F5C45">
      <w:pPr>
        <w:jc w:val="both"/>
        <w:rPr>
          <w:rFonts w:ascii="Times New Roman" w:hAnsi="Times New Roman" w:cs="Times New Roman"/>
          <w:sz w:val="24"/>
          <w:szCs w:val="24"/>
        </w:rPr>
      </w:pPr>
      <w:r w:rsidRPr="00BB0610">
        <w:rPr>
          <w:rFonts w:ascii="Times New Roman" w:hAnsi="Times New Roman" w:cs="Times New Roman"/>
          <w:sz w:val="24"/>
          <w:szCs w:val="24"/>
        </w:rPr>
        <w:t xml:space="preserve">Предметом оценки являются </w:t>
      </w:r>
    </w:p>
    <w:p w:rsidR="008F5C45" w:rsidRPr="00BB0610" w:rsidRDefault="008F5C45" w:rsidP="008F5C45">
      <w:pPr>
        <w:jc w:val="both"/>
        <w:rPr>
          <w:rFonts w:ascii="Times New Roman" w:hAnsi="Times New Roman" w:cs="Times New Roman"/>
          <w:sz w:val="24"/>
          <w:szCs w:val="24"/>
        </w:rPr>
      </w:pPr>
      <w:r w:rsidRPr="00BB0610">
        <w:rPr>
          <w:rFonts w:ascii="Times New Roman" w:hAnsi="Times New Roman" w:cs="Times New Roman"/>
          <w:sz w:val="24"/>
          <w:szCs w:val="24"/>
        </w:rPr>
        <w:t xml:space="preserve">•        качество образовательных результатов </w:t>
      </w:r>
    </w:p>
    <w:p w:rsidR="008F5C45" w:rsidRPr="00BB0610" w:rsidRDefault="008F5C45" w:rsidP="008F5C45">
      <w:pPr>
        <w:jc w:val="both"/>
        <w:rPr>
          <w:rFonts w:ascii="Times New Roman" w:hAnsi="Times New Roman" w:cs="Times New Roman"/>
          <w:sz w:val="24"/>
          <w:szCs w:val="24"/>
        </w:rPr>
      </w:pPr>
      <w:r w:rsidRPr="00BB0610">
        <w:rPr>
          <w:rFonts w:ascii="Times New Roman" w:hAnsi="Times New Roman" w:cs="Times New Roman"/>
          <w:sz w:val="24"/>
          <w:szCs w:val="24"/>
        </w:rPr>
        <w:t xml:space="preserve">•        качество условий образовательного процесса </w:t>
      </w:r>
    </w:p>
    <w:p w:rsidR="008F5C45" w:rsidRPr="00BB0610" w:rsidRDefault="008F5C45" w:rsidP="008F5C45">
      <w:pPr>
        <w:jc w:val="both"/>
        <w:rPr>
          <w:rFonts w:ascii="Times New Roman" w:hAnsi="Times New Roman" w:cs="Times New Roman"/>
          <w:sz w:val="24"/>
          <w:szCs w:val="24"/>
        </w:rPr>
      </w:pPr>
      <w:r w:rsidRPr="00BB0610">
        <w:rPr>
          <w:rFonts w:ascii="Times New Roman" w:hAnsi="Times New Roman" w:cs="Times New Roman"/>
          <w:sz w:val="24"/>
          <w:szCs w:val="24"/>
        </w:rPr>
        <w:t>•        качество образовательного процесса</w:t>
      </w:r>
    </w:p>
    <w:p w:rsidR="008F5C45" w:rsidRPr="00BB0610" w:rsidRDefault="008F5C45" w:rsidP="008F5C45">
      <w:pPr>
        <w:jc w:val="both"/>
        <w:rPr>
          <w:rFonts w:ascii="Times New Roman" w:hAnsi="Times New Roman" w:cs="Times New Roman"/>
          <w:sz w:val="24"/>
          <w:szCs w:val="24"/>
        </w:rPr>
      </w:pPr>
      <w:r w:rsidRPr="00BB0610">
        <w:rPr>
          <w:rFonts w:ascii="Times New Roman" w:hAnsi="Times New Roman" w:cs="Times New Roman"/>
          <w:sz w:val="24"/>
          <w:szCs w:val="24"/>
        </w:rPr>
        <w:t>Оценка качества образования осуществляется в следующих формах и направлениях:</w:t>
      </w:r>
    </w:p>
    <w:p w:rsidR="008F5C45" w:rsidRPr="00BB0610" w:rsidRDefault="008F5C45" w:rsidP="008F5C45">
      <w:pPr>
        <w:jc w:val="both"/>
        <w:rPr>
          <w:rFonts w:ascii="Times New Roman" w:hAnsi="Times New Roman" w:cs="Times New Roman"/>
          <w:sz w:val="24"/>
          <w:szCs w:val="24"/>
        </w:rPr>
      </w:pPr>
      <w:r w:rsidRPr="00BB0610">
        <w:rPr>
          <w:rFonts w:ascii="Times New Roman" w:hAnsi="Times New Roman" w:cs="Times New Roman"/>
          <w:sz w:val="24"/>
          <w:szCs w:val="24"/>
        </w:rPr>
        <w:t>- мониторинг качества образования выпускников 9, 11 классов на основе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5C45" w:rsidRPr="00BB0610" w:rsidRDefault="008F5C45" w:rsidP="008F5C45">
      <w:pPr>
        <w:jc w:val="both"/>
        <w:rPr>
          <w:rFonts w:ascii="Times New Roman" w:hAnsi="Times New Roman" w:cs="Times New Roman"/>
          <w:sz w:val="24"/>
          <w:szCs w:val="24"/>
        </w:rPr>
      </w:pPr>
      <w:r w:rsidRPr="00BB0610">
        <w:rPr>
          <w:rFonts w:ascii="Times New Roman" w:hAnsi="Times New Roman" w:cs="Times New Roman"/>
          <w:sz w:val="24"/>
          <w:szCs w:val="24"/>
        </w:rPr>
        <w:t xml:space="preserve">- </w:t>
      </w:r>
      <w:r w:rsidR="004953C4" w:rsidRPr="00BB0610">
        <w:rPr>
          <w:rFonts w:ascii="Times New Roman" w:hAnsi="Times New Roman" w:cs="Times New Roman"/>
          <w:sz w:val="24"/>
          <w:szCs w:val="24"/>
        </w:rPr>
        <w:t>мониторинг и диагностика образовательных достижений,</w:t>
      </w:r>
      <w:r w:rsidRPr="00BB0610">
        <w:rPr>
          <w:rFonts w:ascii="Times New Roman" w:hAnsi="Times New Roman" w:cs="Times New Roman"/>
          <w:sz w:val="24"/>
          <w:szCs w:val="24"/>
        </w:rPr>
        <w:t xml:space="preserve"> учащихся по завершении учебного года (в рамках вводного, промежуточного и итогового контроля);</w:t>
      </w:r>
    </w:p>
    <w:p w:rsidR="008F5C45" w:rsidRPr="00BB0610" w:rsidRDefault="008F5C45" w:rsidP="008F5C45">
      <w:pPr>
        <w:jc w:val="both"/>
        <w:rPr>
          <w:rFonts w:ascii="Times New Roman" w:hAnsi="Times New Roman" w:cs="Times New Roman"/>
          <w:sz w:val="24"/>
          <w:szCs w:val="24"/>
        </w:rPr>
      </w:pPr>
      <w:r w:rsidRPr="00BB0610">
        <w:rPr>
          <w:rFonts w:ascii="Times New Roman" w:hAnsi="Times New Roman" w:cs="Times New Roman"/>
          <w:sz w:val="24"/>
          <w:szCs w:val="24"/>
        </w:rPr>
        <w:t>- мониторинг уровня и качества воспитанности, обеспечиваемого в образовательном учреждении;</w:t>
      </w:r>
    </w:p>
    <w:p w:rsidR="008F5C45" w:rsidRPr="00BB0610" w:rsidRDefault="008F5C45" w:rsidP="008F5C45">
      <w:pPr>
        <w:jc w:val="both"/>
        <w:rPr>
          <w:rFonts w:ascii="Times New Roman" w:hAnsi="Times New Roman" w:cs="Times New Roman"/>
          <w:sz w:val="24"/>
          <w:szCs w:val="24"/>
        </w:rPr>
      </w:pPr>
      <w:r w:rsidRPr="00BB0610">
        <w:rPr>
          <w:rFonts w:ascii="Times New Roman" w:hAnsi="Times New Roman" w:cs="Times New Roman"/>
          <w:sz w:val="24"/>
          <w:szCs w:val="24"/>
        </w:rPr>
        <w:t>- аттестация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5C45" w:rsidRPr="00BB0610" w:rsidRDefault="008F5C45" w:rsidP="008F5C45">
      <w:pPr>
        <w:jc w:val="both"/>
        <w:rPr>
          <w:rFonts w:ascii="Times New Roman" w:hAnsi="Times New Roman" w:cs="Times New Roman"/>
          <w:sz w:val="24"/>
          <w:szCs w:val="24"/>
        </w:rPr>
      </w:pPr>
      <w:r w:rsidRPr="00BB0610">
        <w:rPr>
          <w:rFonts w:ascii="Times New Roman" w:hAnsi="Times New Roman" w:cs="Times New Roman"/>
          <w:sz w:val="24"/>
          <w:szCs w:val="24"/>
        </w:rPr>
        <w:t>- мониторинг проведения конкурсных мероприятий;</w:t>
      </w:r>
    </w:p>
    <w:p w:rsidR="008F5C45" w:rsidRDefault="008F5C45" w:rsidP="008F5C45">
      <w:pPr>
        <w:jc w:val="both"/>
        <w:rPr>
          <w:rFonts w:ascii="Times New Roman" w:hAnsi="Times New Roman" w:cs="Times New Roman"/>
          <w:sz w:val="24"/>
          <w:szCs w:val="24"/>
        </w:rPr>
      </w:pPr>
      <w:r w:rsidRPr="00BB0610">
        <w:rPr>
          <w:rFonts w:ascii="Times New Roman" w:hAnsi="Times New Roman" w:cs="Times New Roman"/>
          <w:sz w:val="24"/>
          <w:szCs w:val="24"/>
        </w:rPr>
        <w:t>- олимпиады и конкурсы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C45" w:rsidRDefault="008F5C45" w:rsidP="003731C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C45">
        <w:rPr>
          <w:rFonts w:ascii="Times New Roman" w:hAnsi="Times New Roman" w:cs="Times New Roman"/>
          <w:sz w:val="24"/>
          <w:szCs w:val="24"/>
        </w:rPr>
        <w:t>Результаты внутреннего мониторинга рассматриваются в качестве важного предварительного результата оценки качества образовательной деятельности и становятся основой для проведения внутреннего аудита предоставляемых образовательных услуг и публичной отчетности образовательной организации</w:t>
      </w:r>
    </w:p>
    <w:p w:rsidR="00A62F0D" w:rsidRDefault="00A62F0D" w:rsidP="00A62F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F0D">
        <w:rPr>
          <w:rFonts w:ascii="Times New Roman" w:hAnsi="Times New Roman" w:cs="Times New Roman"/>
          <w:sz w:val="24"/>
          <w:szCs w:val="24"/>
        </w:rPr>
        <w:t>Задача следующего года – оборудовать кабинеты русского языка, географии интерактивными досками, проекторами.</w:t>
      </w:r>
    </w:p>
    <w:p w:rsidR="003B6DD2" w:rsidRPr="003B6DD2" w:rsidRDefault="003B6DD2" w:rsidP="00A62F0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DD2">
        <w:rPr>
          <w:rFonts w:ascii="Times New Roman" w:hAnsi="Times New Roman" w:cs="Times New Roman"/>
          <w:b/>
          <w:sz w:val="24"/>
          <w:szCs w:val="24"/>
        </w:rPr>
        <w:t>2.0.</w:t>
      </w:r>
      <w:r>
        <w:rPr>
          <w:rFonts w:ascii="Times New Roman" w:hAnsi="Times New Roman" w:cs="Times New Roman"/>
          <w:b/>
          <w:sz w:val="24"/>
          <w:szCs w:val="24"/>
        </w:rPr>
        <w:t xml:space="preserve"> Оценка воспитательной работы</w:t>
      </w:r>
    </w:p>
    <w:p w:rsidR="003B6DD2" w:rsidRPr="003B6DD2" w:rsidRDefault="003B6DD2" w:rsidP="003B6DD2">
      <w:pPr>
        <w:jc w:val="both"/>
        <w:rPr>
          <w:rFonts w:ascii="Times New Roman" w:hAnsi="Times New Roman" w:cs="Times New Roman"/>
          <w:sz w:val="24"/>
          <w:szCs w:val="24"/>
        </w:rPr>
      </w:pPr>
      <w:r w:rsidRPr="003B6DD2">
        <w:rPr>
          <w:rFonts w:ascii="Times New Roman" w:hAnsi="Times New Roman" w:cs="Times New Roman"/>
          <w:sz w:val="24"/>
          <w:szCs w:val="24"/>
        </w:rPr>
        <w:t xml:space="preserve">В школе на постоянной основе реализуется многопрофильная программа по воспитательной работе, в рамках которой были успешно проведены мероприятия по множеству направлений. Основной акцент направлен на развитие творческого потенциала учащихся и воспитание патриотизма (с активным привлечением школьного музея). </w:t>
      </w:r>
    </w:p>
    <w:p w:rsidR="003B6DD2" w:rsidRPr="003B6DD2" w:rsidRDefault="003B6DD2" w:rsidP="003B6DD2">
      <w:pPr>
        <w:jc w:val="both"/>
        <w:rPr>
          <w:rFonts w:ascii="Times New Roman" w:hAnsi="Times New Roman" w:cs="Times New Roman"/>
          <w:sz w:val="24"/>
          <w:szCs w:val="24"/>
        </w:rPr>
      </w:pPr>
      <w:r w:rsidRPr="003B6DD2">
        <w:rPr>
          <w:rFonts w:ascii="Times New Roman" w:hAnsi="Times New Roman" w:cs="Times New Roman"/>
          <w:sz w:val="24"/>
          <w:szCs w:val="24"/>
        </w:rPr>
        <w:t>Помимо этого, в школе была создана команда КВН, которая выступила на городском фестивале 8 октября в ДК Молодёжи.</w:t>
      </w:r>
    </w:p>
    <w:p w:rsidR="003B6DD2" w:rsidRPr="003B6DD2" w:rsidRDefault="00D66407" w:rsidP="003B6D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B6DD2" w:rsidRPr="003B6DD2">
        <w:rPr>
          <w:rFonts w:ascii="Times New Roman" w:hAnsi="Times New Roman" w:cs="Times New Roman"/>
          <w:sz w:val="24"/>
          <w:szCs w:val="24"/>
        </w:rPr>
        <w:t xml:space="preserve"> организации мероприятий прослеживается позитивная динамика, уровень работы актива вырос, несмотря на смену состава. </w:t>
      </w:r>
    </w:p>
    <w:p w:rsidR="003B6DD2" w:rsidRPr="00D66407" w:rsidRDefault="003B6DD2" w:rsidP="003B6DD2">
      <w:pPr>
        <w:rPr>
          <w:rFonts w:ascii="Times New Roman" w:hAnsi="Times New Roman" w:cs="Times New Roman"/>
          <w:b/>
          <w:sz w:val="24"/>
          <w:szCs w:val="24"/>
        </w:rPr>
      </w:pPr>
      <w:r w:rsidRPr="00D66407">
        <w:rPr>
          <w:rFonts w:ascii="Times New Roman" w:hAnsi="Times New Roman" w:cs="Times New Roman"/>
          <w:b/>
          <w:sz w:val="24"/>
          <w:szCs w:val="24"/>
        </w:rPr>
        <w:t>Социальная работа.</w:t>
      </w:r>
    </w:p>
    <w:p w:rsidR="003B6DD2" w:rsidRPr="003B6DD2" w:rsidRDefault="003B6DD2" w:rsidP="003B6DD2">
      <w:pPr>
        <w:jc w:val="both"/>
        <w:rPr>
          <w:rFonts w:ascii="Times New Roman" w:hAnsi="Times New Roman" w:cs="Times New Roman"/>
          <w:sz w:val="24"/>
          <w:szCs w:val="24"/>
        </w:rPr>
      </w:pPr>
      <w:r w:rsidRPr="003B6DD2">
        <w:rPr>
          <w:rFonts w:ascii="Times New Roman" w:hAnsi="Times New Roman" w:cs="Times New Roman"/>
          <w:sz w:val="24"/>
          <w:szCs w:val="24"/>
        </w:rPr>
        <w:t>В этом году это направление является важнейшим в воспитательной работе, что связанно с переходом в систему «Траектория», сменой кадрового состава ППС и т.д.</w:t>
      </w:r>
    </w:p>
    <w:p w:rsidR="003B6DD2" w:rsidRPr="003B6DD2" w:rsidRDefault="003B6DD2" w:rsidP="003B6DD2">
      <w:pPr>
        <w:jc w:val="both"/>
        <w:rPr>
          <w:rFonts w:ascii="Times New Roman" w:hAnsi="Times New Roman" w:cs="Times New Roman"/>
          <w:sz w:val="24"/>
          <w:szCs w:val="24"/>
        </w:rPr>
      </w:pPr>
      <w:r w:rsidRPr="003B6DD2">
        <w:rPr>
          <w:rFonts w:ascii="Times New Roman" w:hAnsi="Times New Roman" w:cs="Times New Roman"/>
          <w:sz w:val="24"/>
          <w:szCs w:val="24"/>
        </w:rPr>
        <w:t>Состоялся перенос педагогического наблюдения и ИПК в систему «Траектория».</w:t>
      </w:r>
    </w:p>
    <w:p w:rsidR="003B6DD2" w:rsidRDefault="003B6DD2" w:rsidP="003B6DD2">
      <w:pPr>
        <w:jc w:val="both"/>
        <w:rPr>
          <w:rFonts w:ascii="Times New Roman" w:hAnsi="Times New Roman" w:cs="Times New Roman"/>
          <w:sz w:val="24"/>
          <w:szCs w:val="24"/>
        </w:rPr>
      </w:pPr>
      <w:r w:rsidRPr="003B6DD2">
        <w:rPr>
          <w:rFonts w:ascii="Times New Roman" w:hAnsi="Times New Roman" w:cs="Times New Roman"/>
          <w:sz w:val="24"/>
          <w:szCs w:val="24"/>
        </w:rPr>
        <w:t>Увеличилось количество детей в группе риска СОП (с 22 до 72), при этом было налажено взаимодействие с районной психологической службой, что можно отметить как позитивное изменение.</w:t>
      </w:r>
    </w:p>
    <w:p w:rsidR="00B316FD" w:rsidRPr="003B6DD2" w:rsidRDefault="003B6DD2" w:rsidP="003B6DD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2.1.</w:t>
      </w:r>
      <w:r w:rsidR="00B316FD" w:rsidRPr="003B6DD2">
        <w:rPr>
          <w:rFonts w:ascii="Times New Roman" w:hAnsi="Times New Roman"/>
          <w:b/>
          <w:sz w:val="24"/>
          <w:szCs w:val="24"/>
        </w:rPr>
        <w:t>Осн</w:t>
      </w:r>
      <w:r w:rsidR="00837B1F" w:rsidRPr="003B6DD2">
        <w:rPr>
          <w:rFonts w:ascii="Times New Roman" w:hAnsi="Times New Roman"/>
          <w:b/>
          <w:sz w:val="24"/>
          <w:szCs w:val="24"/>
        </w:rPr>
        <w:t>овные направления работы на 2020</w:t>
      </w:r>
      <w:r w:rsidR="00B316FD" w:rsidRPr="003B6DD2">
        <w:rPr>
          <w:rFonts w:ascii="Times New Roman" w:hAnsi="Times New Roman"/>
          <w:b/>
          <w:sz w:val="24"/>
          <w:szCs w:val="24"/>
        </w:rPr>
        <w:t xml:space="preserve"> год:</w:t>
      </w:r>
    </w:p>
    <w:p w:rsidR="00837B1F" w:rsidRPr="00837B1F" w:rsidRDefault="00837B1F" w:rsidP="00837B1F">
      <w:pPr>
        <w:pStyle w:val="a3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B1F">
        <w:rPr>
          <w:rFonts w:ascii="Times New Roman" w:hAnsi="Times New Roman"/>
          <w:sz w:val="24"/>
          <w:szCs w:val="24"/>
        </w:rPr>
        <w:t>разработка и реализация основной образовательной программы среднего общего образования по ФГОС</w:t>
      </w:r>
    </w:p>
    <w:p w:rsidR="00B316FD" w:rsidRPr="00837B1F" w:rsidRDefault="00B316FD" w:rsidP="00B316F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B1F">
        <w:rPr>
          <w:rFonts w:ascii="Times New Roman" w:hAnsi="Times New Roman"/>
          <w:sz w:val="24"/>
          <w:szCs w:val="24"/>
        </w:rPr>
        <w:t>скорректировать систему работы по повышению профессиональной компетентности педагогов;</w:t>
      </w:r>
    </w:p>
    <w:p w:rsidR="00B316FD" w:rsidRPr="00837B1F" w:rsidRDefault="00B316FD" w:rsidP="00B316F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B1F">
        <w:rPr>
          <w:rFonts w:ascii="Times New Roman" w:hAnsi="Times New Roman"/>
          <w:sz w:val="24"/>
          <w:szCs w:val="24"/>
        </w:rPr>
        <w:t>внести коррективы в си</w:t>
      </w:r>
      <w:r w:rsidR="00837B1F" w:rsidRPr="00837B1F">
        <w:rPr>
          <w:rFonts w:ascii="Times New Roman" w:hAnsi="Times New Roman"/>
          <w:sz w:val="24"/>
          <w:szCs w:val="24"/>
        </w:rPr>
        <w:t>стему подготовки к ЕГЭ по химии</w:t>
      </w:r>
    </w:p>
    <w:p w:rsidR="00B316FD" w:rsidRPr="00837B1F" w:rsidRDefault="00B316FD" w:rsidP="00B316F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B1F">
        <w:rPr>
          <w:rFonts w:ascii="Times New Roman" w:hAnsi="Times New Roman"/>
          <w:sz w:val="24"/>
          <w:szCs w:val="24"/>
        </w:rPr>
        <w:t>продолжить реализацию муниципальной модели основной школы;</w:t>
      </w:r>
    </w:p>
    <w:p w:rsidR="00B316FD" w:rsidRPr="00837B1F" w:rsidRDefault="00B316FD" w:rsidP="00B316F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B1F">
        <w:rPr>
          <w:rFonts w:ascii="Times New Roman" w:hAnsi="Times New Roman"/>
          <w:sz w:val="24"/>
          <w:szCs w:val="24"/>
        </w:rPr>
        <w:t>создать условия для активного включения педагогов по транслированию своего опыта работы;</w:t>
      </w:r>
    </w:p>
    <w:p w:rsidR="00B316FD" w:rsidRPr="00837B1F" w:rsidRDefault="00B316FD" w:rsidP="00B316F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B1F">
        <w:rPr>
          <w:rFonts w:ascii="Times New Roman" w:hAnsi="Times New Roman"/>
          <w:sz w:val="24"/>
          <w:szCs w:val="24"/>
        </w:rPr>
        <w:t>продолжить разработку и реализацию педагогических проектов в сфере воспитания и социализации обучающихся;</w:t>
      </w:r>
    </w:p>
    <w:p w:rsidR="00B316FD" w:rsidRPr="00837B1F" w:rsidRDefault="00B316FD" w:rsidP="00B316F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B1F">
        <w:rPr>
          <w:rFonts w:ascii="Times New Roman" w:hAnsi="Times New Roman"/>
          <w:sz w:val="24"/>
          <w:szCs w:val="24"/>
        </w:rPr>
        <w:t>разработать и реализовать мероприятия по духовно-нравственному и патриотическому воспитанию обучающихся;</w:t>
      </w:r>
    </w:p>
    <w:p w:rsidR="00B316FD" w:rsidRPr="00837B1F" w:rsidRDefault="00B316FD" w:rsidP="00B316FD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837B1F">
        <w:rPr>
          <w:sz w:val="23"/>
          <w:szCs w:val="23"/>
        </w:rPr>
        <w:t>активнее внедрять формы независимой оценки уровня освоения учащимися образовательных программ;</w:t>
      </w:r>
    </w:p>
    <w:p w:rsidR="00B316FD" w:rsidRPr="00837B1F" w:rsidRDefault="00B316FD" w:rsidP="00B316FD">
      <w:pPr>
        <w:pStyle w:val="aa"/>
        <w:numPr>
          <w:ilvl w:val="0"/>
          <w:numId w:val="19"/>
        </w:numPr>
        <w:jc w:val="both"/>
      </w:pPr>
      <w:r w:rsidRPr="00837B1F">
        <w:t>реализовать проект по модернизации старшей школы;</w:t>
      </w:r>
    </w:p>
    <w:p w:rsidR="00B316FD" w:rsidRPr="00837B1F" w:rsidRDefault="00B316FD" w:rsidP="00B316FD">
      <w:pPr>
        <w:pStyle w:val="aa"/>
        <w:numPr>
          <w:ilvl w:val="0"/>
          <w:numId w:val="19"/>
        </w:numPr>
        <w:jc w:val="both"/>
      </w:pPr>
      <w:r w:rsidRPr="00837B1F">
        <w:t>апробировать проект по направлению «</w:t>
      </w:r>
      <w:proofErr w:type="spellStart"/>
      <w:r w:rsidRPr="00837B1F">
        <w:t>Тьюторство</w:t>
      </w:r>
      <w:proofErr w:type="spellEnd"/>
      <w:r w:rsidRPr="00837B1F">
        <w:t>+».</w:t>
      </w:r>
    </w:p>
    <w:p w:rsidR="00ED08E9" w:rsidRDefault="00ED08E9" w:rsidP="003731C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53C4" w:rsidRPr="005D6A69" w:rsidRDefault="004953C4" w:rsidP="004953C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93"/>
      <w:bookmarkEnd w:id="0"/>
      <w:r w:rsidRPr="005D6A69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4953C4" w:rsidRPr="005D6A69" w:rsidRDefault="004953C4" w:rsidP="004953C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A69">
        <w:rPr>
          <w:rFonts w:ascii="Times New Roman" w:hAnsi="Times New Roman" w:cs="Times New Roman"/>
          <w:b/>
          <w:bCs/>
          <w:sz w:val="24"/>
          <w:szCs w:val="24"/>
        </w:rPr>
        <w:t>ДЕЯТЕЛЬНОСТИ ОБЩЕОБРАЗОВАТЕЛЬНОЙ ОРГАНИЗАЦИИ,</w:t>
      </w:r>
    </w:p>
    <w:p w:rsidR="004953C4" w:rsidRPr="005D6A69" w:rsidRDefault="004953C4" w:rsidP="004953C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A69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4953C4" w:rsidRPr="005D6A69" w:rsidRDefault="004953C4" w:rsidP="004953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6919"/>
        <w:gridCol w:w="1701"/>
      </w:tblGrid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00"/>
            <w:bookmarkEnd w:id="1"/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1303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551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608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54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180B81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63,5 </w:t>
            </w:r>
            <w:r w:rsidRPr="00B25B7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180B81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  <w:r w:rsidRPr="00B25B7D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77,8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66A42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  <w:r w:rsidRPr="00566A42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E03360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человек/</w:t>
            </w:r>
          </w:p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60">
              <w:rPr>
                <w:rFonts w:ascii="Times New Roman" w:hAnsi="Times New Roman" w:cs="Times New Roman"/>
                <w:sz w:val="24"/>
                <w:szCs w:val="24"/>
              </w:rPr>
              <w:t>о%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6017B2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B2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B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953C4" w:rsidRPr="00A41FBD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E03360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60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4953C4" w:rsidRPr="00A41FBD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336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B25B7D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1.18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B25B7D" w:rsidRDefault="004953C4" w:rsidP="004953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B362E0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596</w:t>
            </w:r>
            <w:r w:rsidRPr="00B36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человек/</w:t>
            </w:r>
          </w:p>
          <w:p w:rsidR="004953C4" w:rsidRPr="00B362E0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 </w:t>
            </w:r>
            <w:r w:rsidRPr="00B36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B25B7D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1.19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B25B7D" w:rsidRDefault="004953C4" w:rsidP="004953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B362E0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B36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человек/</w:t>
            </w:r>
          </w:p>
          <w:p w:rsidR="004953C4" w:rsidRPr="00B362E0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1,1 </w:t>
            </w:r>
            <w:r w:rsidRPr="00B36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B25B7D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1.19.1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B25B7D" w:rsidRDefault="004953C4" w:rsidP="004953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B362E0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B36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человек/</w:t>
            </w:r>
          </w:p>
          <w:p w:rsidR="004953C4" w:rsidRPr="00B362E0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1,1 </w:t>
            </w:r>
            <w:r w:rsidRPr="00B36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B25B7D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1.19.2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B25B7D" w:rsidRDefault="004953C4" w:rsidP="004953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2840B4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</w:t>
            </w:r>
          </w:p>
          <w:p w:rsidR="004953C4" w:rsidRPr="00B362E0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4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B25B7D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1.19.3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B25B7D" w:rsidRDefault="004953C4" w:rsidP="004953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B362E0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человек/</w:t>
            </w:r>
          </w:p>
          <w:p w:rsidR="004953C4" w:rsidRPr="00B362E0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4E79F3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Pr="004E79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4E79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B613F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человек /</w:t>
            </w:r>
          </w:p>
          <w:p w:rsidR="004953C4" w:rsidRPr="00B603EF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61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13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B613F8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613F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</w:p>
          <w:p w:rsidR="004953C4" w:rsidRPr="00B603EF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B61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13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B613F8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F8">
              <w:rPr>
                <w:rFonts w:ascii="Times New Roman" w:hAnsi="Times New Roman" w:cs="Times New Roman"/>
                <w:sz w:val="24"/>
                <w:szCs w:val="24"/>
              </w:rPr>
              <w:t xml:space="preserve">5 человек/ </w:t>
            </w:r>
          </w:p>
          <w:p w:rsidR="004953C4" w:rsidRPr="00B603EF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1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13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B613F8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3F8">
              <w:rPr>
                <w:rFonts w:ascii="Times New Roman" w:hAnsi="Times New Roman" w:cs="Times New Roman"/>
                <w:sz w:val="24"/>
                <w:szCs w:val="24"/>
              </w:rPr>
              <w:t>5 человек/</w:t>
            </w:r>
            <w:r w:rsidRPr="00B61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953C4" w:rsidRPr="00B603EF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13F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1051E5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 </w:t>
            </w:r>
            <w:r w:rsidRPr="001051E5">
              <w:rPr>
                <w:rFonts w:ascii="Times New Roman" w:hAnsi="Times New Roman" w:cs="Times New Roman"/>
                <w:sz w:val="24"/>
                <w:szCs w:val="24"/>
              </w:rPr>
              <w:t>человека/</w:t>
            </w:r>
          </w:p>
          <w:p w:rsidR="004953C4" w:rsidRPr="00B603EF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r w:rsidRPr="001051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1051E5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051E5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4953C4" w:rsidRPr="00B603EF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31 </w:t>
            </w:r>
            <w:r w:rsidRPr="001051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051E5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</w:p>
          <w:p w:rsidR="004953C4" w:rsidRPr="00B603EF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</w:t>
            </w:r>
            <w:r w:rsidRPr="001051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745140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40">
              <w:rPr>
                <w:rFonts w:ascii="Times New Roman" w:hAnsi="Times New Roman" w:cs="Times New Roman"/>
                <w:sz w:val="24"/>
                <w:szCs w:val="24"/>
              </w:rPr>
              <w:t>18 человек/</w:t>
            </w:r>
          </w:p>
          <w:p w:rsidR="004953C4" w:rsidRPr="00745140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74514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745140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40"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5140">
              <w:rPr>
                <w:rFonts w:ascii="Times New Roman" w:hAnsi="Times New Roman" w:cs="Times New Roman"/>
                <w:sz w:val="24"/>
                <w:szCs w:val="24"/>
              </w:rPr>
              <w:t>/6 %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Default="004953C4" w:rsidP="00495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человек/</w:t>
            </w:r>
          </w:p>
          <w:p w:rsidR="004953C4" w:rsidRPr="00745140" w:rsidRDefault="004953C4" w:rsidP="00495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4514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Pr="007451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4953C4" w:rsidRPr="00745140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74514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514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4953C4" w:rsidRPr="00745140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74514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74514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4953C4" w:rsidRPr="00745140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74514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74514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</w:p>
          <w:p w:rsidR="004953C4" w:rsidRPr="00B603EF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74514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26"/>
            <w:bookmarkEnd w:id="2"/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8F26E3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8F26E3" w:rsidRDefault="004953C4" w:rsidP="004953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3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0A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C76CBA" w:rsidRDefault="004953C4" w:rsidP="004953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B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C76CBA" w:rsidRDefault="004953C4" w:rsidP="004953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B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C76CBA" w:rsidRDefault="004953C4" w:rsidP="004953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BA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C76CBA" w:rsidRDefault="004953C4" w:rsidP="00495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CBA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096C0A" w:rsidRDefault="004953C4" w:rsidP="004953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0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096C0A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096C0A" w:rsidRDefault="004953C4" w:rsidP="004953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0A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096C0A" w:rsidRDefault="004953C4" w:rsidP="004953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0A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096C0A" w:rsidRDefault="004953C4" w:rsidP="004953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0A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C76CBA" w:rsidRDefault="004953C4" w:rsidP="004953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0F5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  <w:r w:rsidRPr="00711C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  <w:r w:rsidRPr="00711C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53C4" w:rsidRPr="005D6A69" w:rsidTr="00495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C4" w:rsidRPr="005D6A69" w:rsidRDefault="004953C4" w:rsidP="00495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4953C4" w:rsidRPr="005D6A69" w:rsidRDefault="004953C4" w:rsidP="004953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3C4" w:rsidRPr="0096301F" w:rsidRDefault="004953C4" w:rsidP="004953C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2443">
        <w:rPr>
          <w:rFonts w:ascii="Times New Roman" w:hAnsi="Times New Roman"/>
          <w:b/>
          <w:color w:val="000000"/>
          <w:sz w:val="24"/>
          <w:szCs w:val="24"/>
        </w:rPr>
        <w:t xml:space="preserve">Образовательная деятельность. </w:t>
      </w:r>
    </w:p>
    <w:p w:rsidR="004953C4" w:rsidRPr="0096301F" w:rsidRDefault="004953C4" w:rsidP="004953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школе в 2019 году обучалось 1303</w:t>
      </w:r>
      <w:r w:rsidRPr="00D32443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32443">
        <w:rPr>
          <w:rFonts w:ascii="Times New Roman" w:hAnsi="Times New Roman"/>
          <w:color w:val="000000"/>
          <w:sz w:val="24"/>
          <w:szCs w:val="24"/>
        </w:rPr>
        <w:t xml:space="preserve"> в 40 классных коллективах. Ср</w:t>
      </w:r>
      <w:r>
        <w:rPr>
          <w:rFonts w:ascii="Times New Roman" w:hAnsi="Times New Roman"/>
          <w:color w:val="000000"/>
          <w:sz w:val="24"/>
          <w:szCs w:val="24"/>
        </w:rPr>
        <w:t>едняя наполняемость классов – 33</w:t>
      </w:r>
      <w:r w:rsidRPr="00D32443">
        <w:rPr>
          <w:rFonts w:ascii="Times New Roman" w:hAnsi="Times New Roman"/>
          <w:color w:val="000000"/>
          <w:sz w:val="24"/>
          <w:szCs w:val="24"/>
        </w:rPr>
        <w:t xml:space="preserve"> человека. </w:t>
      </w:r>
      <w:r w:rsidRPr="0096301F">
        <w:rPr>
          <w:rFonts w:ascii="Times New Roman" w:hAnsi="Times New Roman"/>
          <w:sz w:val="24"/>
          <w:szCs w:val="24"/>
        </w:rPr>
        <w:t>Наблюдается стабильное увеличение контингента обучающихся школы.</w:t>
      </w:r>
    </w:p>
    <w:p w:rsidR="004953C4" w:rsidRPr="00D32443" w:rsidRDefault="004953C4" w:rsidP="00495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2443">
        <w:rPr>
          <w:rFonts w:ascii="Times New Roman" w:hAnsi="Times New Roman"/>
          <w:color w:val="000000"/>
          <w:sz w:val="24"/>
          <w:szCs w:val="24"/>
        </w:rPr>
        <w:t>Успев</w:t>
      </w:r>
      <w:r>
        <w:rPr>
          <w:rFonts w:ascii="Times New Roman" w:hAnsi="Times New Roman"/>
          <w:color w:val="000000"/>
          <w:sz w:val="24"/>
          <w:szCs w:val="24"/>
        </w:rPr>
        <w:t>аемость по школе составляет 100%</w:t>
      </w:r>
      <w:r w:rsidRPr="00D32443">
        <w:rPr>
          <w:rFonts w:ascii="Times New Roman" w:hAnsi="Times New Roman"/>
          <w:color w:val="000000"/>
          <w:sz w:val="24"/>
          <w:szCs w:val="24"/>
        </w:rPr>
        <w:t>, на «4» и «5»</w:t>
      </w:r>
      <w:r>
        <w:rPr>
          <w:rFonts w:ascii="Times New Roman" w:hAnsi="Times New Roman"/>
          <w:color w:val="000000"/>
          <w:sz w:val="24"/>
          <w:szCs w:val="24"/>
        </w:rPr>
        <w:t xml:space="preserve"> по результатам промежуточной аттестации</w:t>
      </w:r>
      <w:r w:rsidRPr="00D32443">
        <w:rPr>
          <w:rFonts w:ascii="Times New Roman" w:hAnsi="Times New Roman"/>
          <w:color w:val="000000"/>
          <w:sz w:val="24"/>
          <w:szCs w:val="24"/>
        </w:rPr>
        <w:t xml:space="preserve"> обучаются </w:t>
      </w:r>
      <w:r>
        <w:rPr>
          <w:rFonts w:ascii="Times New Roman" w:hAnsi="Times New Roman"/>
          <w:color w:val="000000"/>
          <w:sz w:val="24"/>
          <w:szCs w:val="24"/>
        </w:rPr>
        <w:t>608</w:t>
      </w:r>
      <w:r w:rsidRPr="00D32443">
        <w:rPr>
          <w:rFonts w:ascii="Times New Roman" w:hAnsi="Times New Roman"/>
          <w:color w:val="000000"/>
          <w:sz w:val="24"/>
          <w:szCs w:val="24"/>
        </w:rPr>
        <w:t xml:space="preserve"> человек, что составляет </w:t>
      </w:r>
      <w:r>
        <w:rPr>
          <w:rFonts w:ascii="Times New Roman" w:hAnsi="Times New Roman"/>
          <w:color w:val="000000"/>
          <w:sz w:val="24"/>
          <w:szCs w:val="24"/>
        </w:rPr>
        <w:t>54</w:t>
      </w:r>
      <w:r w:rsidRPr="00D32443">
        <w:rPr>
          <w:rFonts w:ascii="Times New Roman" w:hAnsi="Times New Roman"/>
          <w:color w:val="000000"/>
          <w:sz w:val="24"/>
          <w:szCs w:val="24"/>
        </w:rPr>
        <w:t xml:space="preserve">%. </w:t>
      </w:r>
    </w:p>
    <w:p w:rsidR="004953C4" w:rsidRPr="00D32443" w:rsidRDefault="004953C4" w:rsidP="00495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2443">
        <w:rPr>
          <w:rFonts w:ascii="Times New Roman" w:hAnsi="Times New Roman"/>
          <w:color w:val="000000"/>
          <w:sz w:val="24"/>
          <w:szCs w:val="24"/>
        </w:rPr>
        <w:lastRenderedPageBreak/>
        <w:t xml:space="preserve">Внешняя независимая оценка качества образования в виде Всероссийских проверочных работ, основного государственного экзамена, единого государственного экзамена позволяет говорить о качественной подготовке выпускников школы на всех уровнях образования. </w:t>
      </w:r>
    </w:p>
    <w:p w:rsidR="004953C4" w:rsidRPr="00D32443" w:rsidRDefault="004953C4" w:rsidP="00495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7138">
        <w:rPr>
          <w:rFonts w:ascii="Times New Roman" w:hAnsi="Times New Roman"/>
          <w:color w:val="000000"/>
          <w:sz w:val="24"/>
          <w:szCs w:val="24"/>
        </w:rPr>
        <w:t>Ученики 4 классов показали высокое качество знаний по окружающему миру и математике, хорошее – по русскому языку.</w:t>
      </w:r>
      <w:r w:rsidRPr="00D3244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953C4" w:rsidRPr="00D32443" w:rsidRDefault="004953C4" w:rsidP="00495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2443">
        <w:rPr>
          <w:rFonts w:ascii="Times New Roman" w:hAnsi="Times New Roman"/>
          <w:color w:val="000000"/>
          <w:sz w:val="24"/>
          <w:szCs w:val="24"/>
        </w:rPr>
        <w:t xml:space="preserve"> В 9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классах обучалось 116 человек</w:t>
      </w:r>
      <w:r w:rsidRPr="00D32443">
        <w:rPr>
          <w:rFonts w:ascii="Times New Roman" w:hAnsi="Times New Roman"/>
          <w:color w:val="000000"/>
          <w:sz w:val="24"/>
          <w:szCs w:val="24"/>
        </w:rPr>
        <w:t xml:space="preserve">, все выпускники успешно </w:t>
      </w:r>
      <w:r>
        <w:rPr>
          <w:rFonts w:ascii="Times New Roman" w:hAnsi="Times New Roman"/>
          <w:color w:val="000000"/>
          <w:sz w:val="24"/>
          <w:szCs w:val="24"/>
        </w:rPr>
        <w:t xml:space="preserve">прошли </w:t>
      </w:r>
      <w:r w:rsidRPr="00D32443">
        <w:rPr>
          <w:rFonts w:ascii="Times New Roman" w:hAnsi="Times New Roman"/>
          <w:color w:val="000000"/>
          <w:sz w:val="24"/>
          <w:szCs w:val="24"/>
        </w:rPr>
        <w:t xml:space="preserve">государственную итоговую аттестацию и получили аттестаты </w:t>
      </w:r>
      <w:r>
        <w:rPr>
          <w:rFonts w:ascii="Times New Roman" w:hAnsi="Times New Roman"/>
          <w:color w:val="000000"/>
          <w:sz w:val="24"/>
          <w:szCs w:val="24"/>
        </w:rPr>
        <w:t>об основном общем образовании, 5 человек</w:t>
      </w:r>
      <w:r w:rsidRPr="00D32443">
        <w:rPr>
          <w:rFonts w:ascii="Times New Roman" w:hAnsi="Times New Roman"/>
          <w:color w:val="000000"/>
          <w:sz w:val="24"/>
          <w:szCs w:val="24"/>
        </w:rPr>
        <w:t xml:space="preserve"> получили аттестаты с отличием.</w:t>
      </w:r>
    </w:p>
    <w:p w:rsidR="004953C4" w:rsidRPr="00D32443" w:rsidRDefault="004953C4" w:rsidP="00495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2443">
        <w:rPr>
          <w:rFonts w:ascii="Times New Roman" w:hAnsi="Times New Roman"/>
          <w:color w:val="000000"/>
          <w:sz w:val="24"/>
          <w:szCs w:val="24"/>
        </w:rPr>
        <w:t xml:space="preserve">Результаты девятиклассников по всем предметам, за исключением </w:t>
      </w:r>
      <w:r>
        <w:rPr>
          <w:rFonts w:ascii="Times New Roman" w:hAnsi="Times New Roman"/>
          <w:color w:val="000000"/>
          <w:sz w:val="24"/>
          <w:szCs w:val="24"/>
        </w:rPr>
        <w:t>химии</w:t>
      </w:r>
      <w:r w:rsidRPr="00D32443">
        <w:rPr>
          <w:rFonts w:ascii="Times New Roman" w:hAnsi="Times New Roman"/>
          <w:color w:val="000000"/>
          <w:sz w:val="24"/>
          <w:szCs w:val="24"/>
        </w:rPr>
        <w:t>, выше городских.</w:t>
      </w:r>
    </w:p>
    <w:p w:rsidR="004953C4" w:rsidRPr="00D32443" w:rsidRDefault="004953C4" w:rsidP="004953C4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2443">
        <w:rPr>
          <w:rFonts w:ascii="Times New Roman" w:hAnsi="Times New Roman"/>
          <w:color w:val="000000"/>
          <w:sz w:val="24"/>
          <w:szCs w:val="24"/>
        </w:rPr>
        <w:t>На уровне среднего общего образования выпускники также успешно проходят государственную итоговую аттестацию. 100% обучающихся получили аттестат</w:t>
      </w:r>
      <w:r>
        <w:rPr>
          <w:rFonts w:ascii="Times New Roman" w:hAnsi="Times New Roman"/>
          <w:color w:val="000000"/>
          <w:sz w:val="24"/>
          <w:szCs w:val="24"/>
        </w:rPr>
        <w:t>ы о среднем общем образовании, 2</w:t>
      </w:r>
      <w:r w:rsidRPr="00D32443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32443">
        <w:rPr>
          <w:rFonts w:ascii="Times New Roman" w:hAnsi="Times New Roman"/>
          <w:color w:val="000000"/>
          <w:sz w:val="24"/>
          <w:szCs w:val="24"/>
        </w:rPr>
        <w:t xml:space="preserve"> закончили школу с отличием и награждены медалью «За особые успе</w:t>
      </w:r>
      <w:r>
        <w:rPr>
          <w:rFonts w:ascii="Times New Roman" w:hAnsi="Times New Roman"/>
          <w:color w:val="000000"/>
          <w:sz w:val="24"/>
          <w:szCs w:val="24"/>
        </w:rPr>
        <w:t>хи в учении». 23</w:t>
      </w:r>
      <w:r w:rsidRPr="00D32443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32443">
        <w:rPr>
          <w:rFonts w:ascii="Times New Roman" w:hAnsi="Times New Roman"/>
          <w:color w:val="000000"/>
          <w:sz w:val="24"/>
          <w:szCs w:val="24"/>
        </w:rPr>
        <w:t xml:space="preserve"> по результатам трех экзаменов набрали свы</w:t>
      </w:r>
      <w:r>
        <w:rPr>
          <w:rFonts w:ascii="Times New Roman" w:hAnsi="Times New Roman"/>
          <w:color w:val="000000"/>
          <w:sz w:val="24"/>
          <w:szCs w:val="24"/>
        </w:rPr>
        <w:t>ше 225 баллов, что составляет 41</w:t>
      </w:r>
      <w:r w:rsidRPr="00D32443">
        <w:rPr>
          <w:rFonts w:ascii="Times New Roman" w:hAnsi="Times New Roman"/>
          <w:color w:val="000000"/>
          <w:sz w:val="24"/>
          <w:szCs w:val="24"/>
        </w:rPr>
        <w:t>% от общей численности выпускников.</w:t>
      </w:r>
    </w:p>
    <w:p w:rsidR="004953C4" w:rsidRPr="00D32443" w:rsidRDefault="004953C4" w:rsidP="00495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2019</w:t>
      </w:r>
      <w:r w:rsidRPr="00D32443">
        <w:rPr>
          <w:rFonts w:ascii="Times New Roman" w:hAnsi="Times New Roman"/>
          <w:color w:val="000000"/>
          <w:sz w:val="24"/>
          <w:szCs w:val="24"/>
        </w:rPr>
        <w:t xml:space="preserve"> году </w:t>
      </w:r>
      <w:r>
        <w:rPr>
          <w:rFonts w:ascii="Times New Roman" w:hAnsi="Times New Roman"/>
          <w:color w:val="000000"/>
          <w:sz w:val="24"/>
          <w:szCs w:val="24"/>
        </w:rPr>
        <w:t xml:space="preserve">средний балл ЕГЭ по большинству предметов повысился и по-прежнему выше среднегородского показателя (за исключением физики, химии), а по таким предметам, как история, английский язык, литература результаты стали значительно выше в сравнении с предыдущим годом. Средний балл ЕГЭ по истории повысился на 7,5 балла, по английскому языку - на 12,9 балла, по литературе – на 10,3 балла. </w:t>
      </w:r>
      <w:r w:rsidRPr="00D324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Остается проблемным вопрос подготовки выпускников по химии: второй год подряд есть неудовлетворительные результаты ЕГЭ.</w:t>
      </w:r>
    </w:p>
    <w:p w:rsidR="004953C4" w:rsidRDefault="004953C4" w:rsidP="004953C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7478A">
        <w:rPr>
          <w:rFonts w:ascii="Times New Roman" w:hAnsi="Times New Roman"/>
          <w:sz w:val="24"/>
          <w:szCs w:val="24"/>
        </w:rPr>
        <w:t>Образование, полученное в школе, дает возможность успешно продолжить обучение в системе высшего обр</w:t>
      </w:r>
      <w:r>
        <w:rPr>
          <w:rFonts w:ascii="Times New Roman" w:hAnsi="Times New Roman"/>
          <w:sz w:val="24"/>
          <w:szCs w:val="24"/>
        </w:rPr>
        <w:t>азования. 48% выпускников 11 класса успешно поступили</w:t>
      </w:r>
      <w:r w:rsidRPr="0007478A">
        <w:rPr>
          <w:rFonts w:ascii="Times New Roman" w:hAnsi="Times New Roman"/>
          <w:sz w:val="24"/>
          <w:szCs w:val="24"/>
        </w:rPr>
        <w:t xml:space="preserve"> в вузы на бюджетные места, в </w:t>
      </w:r>
      <w:r>
        <w:rPr>
          <w:rFonts w:ascii="Times New Roman" w:hAnsi="Times New Roman"/>
          <w:sz w:val="24"/>
          <w:szCs w:val="24"/>
        </w:rPr>
        <w:t>целом продолжают обучение 51 человек из 56, что составляет 91%.</w:t>
      </w:r>
    </w:p>
    <w:p w:rsidR="004953C4" w:rsidRPr="00810CA6" w:rsidRDefault="004953C4" w:rsidP="004953C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10CA6">
        <w:rPr>
          <w:rFonts w:ascii="Times New Roman" w:hAnsi="Times New Roman"/>
          <w:sz w:val="24"/>
          <w:szCs w:val="24"/>
        </w:rPr>
        <w:t xml:space="preserve">Коллектив насчитывает 57 работников, из них 3 педагога находятся в отпуске по уходу за ребенком, 2 педагога – совместителя, 4 человека – административные работники. Средний возраст коллектива – 45 лет, до 35 лет – 17 % педагогов, от 36 до 55 лет –52 % педагогов, старше 55 лет –31 % педагогов. </w:t>
      </w:r>
    </w:p>
    <w:p w:rsidR="004953C4" w:rsidRDefault="004953C4" w:rsidP="004953C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10CA6">
        <w:rPr>
          <w:rFonts w:ascii="Times New Roman" w:hAnsi="Times New Roman"/>
          <w:sz w:val="24"/>
          <w:szCs w:val="24"/>
        </w:rPr>
        <w:t>В 2019 году прошли аттестацию 5 человек, из них 3 педагога – на высшую квалификационную категорию (причем 2 педагога подтвердили, а один педагог впервые аттестовался), 2 педагога – на первую квалификационную категорию (оба педагога впервые аттестовались). Таким образом, первую и высшую квалификационные категории имеют 71 % педагогов школы, что на 7 % выше предыдущего года и на 6,9 % выше средне городских показателей, что в свою очередь еще раз подтверждают о достаточно высоком потенциале педагогического коллектива.</w:t>
      </w:r>
    </w:p>
    <w:p w:rsidR="004953C4" w:rsidRPr="00810CA6" w:rsidRDefault="004953C4" w:rsidP="004953C4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«Закону об образовании» педагогу необходимо предоставить право прохождения курсов повышения квалификации 1 раз в три года. 90% работников школы имеют соответствующую курсовую подготовку. Особое внимание уделяется</w:t>
      </w:r>
      <w:r w:rsidRPr="00810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направлению курсовой подготовки по работе с детьми с ОВЗ.</w:t>
      </w:r>
    </w:p>
    <w:p w:rsidR="004953C4" w:rsidRPr="0096301F" w:rsidRDefault="004953C4" w:rsidP="004953C4">
      <w:pPr>
        <w:pStyle w:val="aa"/>
        <w:numPr>
          <w:ilvl w:val="0"/>
          <w:numId w:val="31"/>
        </w:numPr>
        <w:jc w:val="both"/>
        <w:rPr>
          <w:b/>
        </w:rPr>
      </w:pPr>
      <w:r w:rsidRPr="0096301F">
        <w:rPr>
          <w:b/>
        </w:rPr>
        <w:t>Инфраструктура</w:t>
      </w:r>
    </w:p>
    <w:p w:rsidR="004953C4" w:rsidRDefault="004953C4" w:rsidP="00495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школе </w:t>
      </w:r>
      <w:r w:rsidRPr="00A434B7">
        <w:rPr>
          <w:rFonts w:ascii="Times New Roman" w:hAnsi="Times New Roman"/>
          <w:sz w:val="24"/>
          <w:szCs w:val="24"/>
        </w:rPr>
        <w:t>создано единое информационное пространство, функционирует школьный сайт, который регулярно обновляется.</w:t>
      </w:r>
      <w:r>
        <w:rPr>
          <w:rFonts w:ascii="Times New Roman" w:hAnsi="Times New Roman"/>
          <w:sz w:val="24"/>
          <w:szCs w:val="24"/>
        </w:rPr>
        <w:t xml:space="preserve"> Во всех учебных кабинетах установлены компьютеры с выходом в Интернет.</w:t>
      </w:r>
      <w:r w:rsidRPr="00A434B7">
        <w:rPr>
          <w:rFonts w:ascii="Times New Roman" w:hAnsi="Times New Roman"/>
          <w:sz w:val="24"/>
          <w:szCs w:val="24"/>
        </w:rPr>
        <w:t xml:space="preserve"> Информационно-коммуникационные технол</w:t>
      </w:r>
      <w:r>
        <w:rPr>
          <w:rFonts w:ascii="Times New Roman" w:hAnsi="Times New Roman"/>
          <w:sz w:val="24"/>
          <w:szCs w:val="24"/>
        </w:rPr>
        <w:t xml:space="preserve">огии эффективно используются в </w:t>
      </w:r>
      <w:r w:rsidRPr="00A434B7">
        <w:rPr>
          <w:rFonts w:ascii="Times New Roman" w:hAnsi="Times New Roman"/>
          <w:sz w:val="24"/>
          <w:szCs w:val="24"/>
        </w:rPr>
        <w:t>образовател</w:t>
      </w:r>
      <w:r>
        <w:rPr>
          <w:rFonts w:ascii="Times New Roman" w:hAnsi="Times New Roman"/>
          <w:sz w:val="24"/>
          <w:szCs w:val="24"/>
        </w:rPr>
        <w:t xml:space="preserve">ьной деятельности. Действует </w:t>
      </w:r>
      <w:r w:rsidRPr="00A434B7">
        <w:rPr>
          <w:rFonts w:ascii="Times New Roman" w:hAnsi="Times New Roman"/>
          <w:sz w:val="24"/>
          <w:szCs w:val="24"/>
        </w:rPr>
        <w:t>локальная сеть, обеспечен свободный доступ к сети Интернет</w:t>
      </w:r>
      <w:r>
        <w:rPr>
          <w:rFonts w:ascii="Times New Roman" w:hAnsi="Times New Roman"/>
          <w:sz w:val="24"/>
          <w:szCs w:val="24"/>
        </w:rPr>
        <w:t xml:space="preserve"> как</w:t>
      </w:r>
      <w:r w:rsidRPr="00A434B7">
        <w:rPr>
          <w:rFonts w:ascii="Times New Roman" w:hAnsi="Times New Roman"/>
          <w:sz w:val="24"/>
          <w:szCs w:val="24"/>
        </w:rPr>
        <w:t xml:space="preserve"> для педагогических работников</w:t>
      </w:r>
      <w:r>
        <w:rPr>
          <w:rFonts w:ascii="Times New Roman" w:hAnsi="Times New Roman"/>
          <w:sz w:val="24"/>
          <w:szCs w:val="24"/>
        </w:rPr>
        <w:t>, так и для</w:t>
      </w:r>
      <w:r w:rsidRPr="00A434B7">
        <w:rPr>
          <w:rFonts w:ascii="Times New Roman" w:hAnsi="Times New Roman"/>
          <w:sz w:val="24"/>
          <w:szCs w:val="24"/>
        </w:rPr>
        <w:t xml:space="preserve"> обучающихся, при условии контентной фильтрации.</w:t>
      </w:r>
    </w:p>
    <w:p w:rsidR="004953C4" w:rsidRDefault="004953C4" w:rsidP="004953C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434B7">
        <w:rPr>
          <w:rFonts w:ascii="Times New Roman" w:hAnsi="Times New Roman"/>
          <w:sz w:val="24"/>
          <w:szCs w:val="24"/>
        </w:rPr>
        <w:t>Школьная библиотека и</w:t>
      </w:r>
      <w:r>
        <w:rPr>
          <w:rFonts w:ascii="Times New Roman" w:hAnsi="Times New Roman"/>
          <w:sz w:val="24"/>
          <w:szCs w:val="24"/>
        </w:rPr>
        <w:t>меет абонемент и читальный зал, оснащенный</w:t>
      </w:r>
      <w:r w:rsidRPr="00A434B7">
        <w:rPr>
          <w:rFonts w:ascii="Times New Roman" w:hAnsi="Times New Roman"/>
          <w:sz w:val="24"/>
          <w:szCs w:val="24"/>
        </w:rPr>
        <w:t xml:space="preserve"> компьютерами с подключением к сети Интернет. Обеспеченность учебниками на </w:t>
      </w:r>
      <w:r>
        <w:rPr>
          <w:rFonts w:ascii="Times New Roman" w:hAnsi="Times New Roman"/>
          <w:sz w:val="24"/>
          <w:szCs w:val="24"/>
        </w:rPr>
        <w:t>конец 2019 года состави</w:t>
      </w:r>
      <w:r w:rsidRPr="00A434B7">
        <w:rPr>
          <w:rFonts w:ascii="Times New Roman" w:hAnsi="Times New Roman"/>
          <w:sz w:val="24"/>
          <w:szCs w:val="24"/>
        </w:rPr>
        <w:t>ла 98%.</w:t>
      </w:r>
      <w:r>
        <w:rPr>
          <w:rFonts w:ascii="Times New Roman" w:hAnsi="Times New Roman"/>
          <w:sz w:val="24"/>
          <w:szCs w:val="24"/>
        </w:rPr>
        <w:t xml:space="preserve"> Закуплены учебники по всем предметам, кроме физической культуры, музыки, изобразительного искусства. </w:t>
      </w:r>
    </w:p>
    <w:p w:rsidR="004953C4" w:rsidRDefault="004953C4" w:rsidP="004953C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МАОУ «СОШ № 109» ведется система электронного документооборота.</w:t>
      </w:r>
    </w:p>
    <w:p w:rsidR="005A269B" w:rsidRPr="005D6A69" w:rsidRDefault="005A269B" w:rsidP="004953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31230" cy="865124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следняя страниц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865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8E9" w:rsidRDefault="00ED08E9" w:rsidP="003731C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D08E9" w:rsidSect="004953C4">
      <w:pgSz w:w="11906" w:h="16838"/>
      <w:pgMar w:top="426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1562"/>
    <w:multiLevelType w:val="multilevel"/>
    <w:tmpl w:val="14682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B6600C"/>
    <w:multiLevelType w:val="hybridMultilevel"/>
    <w:tmpl w:val="06FEA4B2"/>
    <w:lvl w:ilvl="0" w:tplc="83641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4546C"/>
    <w:multiLevelType w:val="hybridMultilevel"/>
    <w:tmpl w:val="E8F2431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EE0498A"/>
    <w:multiLevelType w:val="multilevel"/>
    <w:tmpl w:val="CBA28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2" w:hanging="1800"/>
      </w:pPr>
      <w:rPr>
        <w:rFonts w:hint="default"/>
      </w:rPr>
    </w:lvl>
  </w:abstractNum>
  <w:abstractNum w:abstractNumId="4" w15:restartNumberingAfterBreak="0">
    <w:nsid w:val="1B0252C4"/>
    <w:multiLevelType w:val="multilevel"/>
    <w:tmpl w:val="FBDCE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C483FA1"/>
    <w:multiLevelType w:val="multilevel"/>
    <w:tmpl w:val="3A8EAA0C"/>
    <w:lvl w:ilvl="0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0" w:hanging="1800"/>
      </w:pPr>
      <w:rPr>
        <w:rFonts w:hint="default"/>
      </w:rPr>
    </w:lvl>
  </w:abstractNum>
  <w:abstractNum w:abstractNumId="6" w15:restartNumberingAfterBreak="0">
    <w:nsid w:val="21351B48"/>
    <w:multiLevelType w:val="multilevel"/>
    <w:tmpl w:val="8116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6A4FBF"/>
    <w:multiLevelType w:val="multilevel"/>
    <w:tmpl w:val="8822F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3A0443"/>
    <w:multiLevelType w:val="hybridMultilevel"/>
    <w:tmpl w:val="54187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434CC"/>
    <w:multiLevelType w:val="hybridMultilevel"/>
    <w:tmpl w:val="46323A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0532EB4"/>
    <w:multiLevelType w:val="hybridMultilevel"/>
    <w:tmpl w:val="D9064C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DB5B97"/>
    <w:multiLevelType w:val="multilevel"/>
    <w:tmpl w:val="1838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A51350"/>
    <w:multiLevelType w:val="hybridMultilevel"/>
    <w:tmpl w:val="2C087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1203A"/>
    <w:multiLevelType w:val="hybridMultilevel"/>
    <w:tmpl w:val="21BEBE5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8AD76F4"/>
    <w:multiLevelType w:val="hybridMultilevel"/>
    <w:tmpl w:val="7A48A68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8F269BA"/>
    <w:multiLevelType w:val="multilevel"/>
    <w:tmpl w:val="C4B8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5162D6"/>
    <w:multiLevelType w:val="hybridMultilevel"/>
    <w:tmpl w:val="D83E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C0792"/>
    <w:multiLevelType w:val="multilevel"/>
    <w:tmpl w:val="5F26A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3F46E7"/>
    <w:multiLevelType w:val="multilevel"/>
    <w:tmpl w:val="B02C3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9C14286"/>
    <w:multiLevelType w:val="hybridMultilevel"/>
    <w:tmpl w:val="8A0E9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37C9D"/>
    <w:multiLevelType w:val="hybridMultilevel"/>
    <w:tmpl w:val="C35AD1B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5E1F2418"/>
    <w:multiLevelType w:val="hybridMultilevel"/>
    <w:tmpl w:val="5CDA7EF8"/>
    <w:lvl w:ilvl="0" w:tplc="F016FA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FB3077"/>
    <w:multiLevelType w:val="hybridMultilevel"/>
    <w:tmpl w:val="01EC173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 w15:restartNumberingAfterBreak="0">
    <w:nsid w:val="6BC127A0"/>
    <w:multiLevelType w:val="multilevel"/>
    <w:tmpl w:val="A2F8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DA6866"/>
    <w:multiLevelType w:val="multilevel"/>
    <w:tmpl w:val="D8086A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827E63"/>
    <w:multiLevelType w:val="hybridMultilevel"/>
    <w:tmpl w:val="22FA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04EF1"/>
    <w:multiLevelType w:val="hybridMultilevel"/>
    <w:tmpl w:val="58AA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B41B4"/>
    <w:multiLevelType w:val="hybridMultilevel"/>
    <w:tmpl w:val="C6927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507BF"/>
    <w:multiLevelType w:val="hybridMultilevel"/>
    <w:tmpl w:val="C032CD4E"/>
    <w:lvl w:ilvl="0" w:tplc="83641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C1EDA"/>
    <w:multiLevelType w:val="hybridMultilevel"/>
    <w:tmpl w:val="72989D2E"/>
    <w:lvl w:ilvl="0" w:tplc="83641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0134A"/>
    <w:multiLevelType w:val="hybridMultilevel"/>
    <w:tmpl w:val="3F680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3"/>
  </w:num>
  <w:num w:numId="5">
    <w:abstractNumId w:val="20"/>
  </w:num>
  <w:num w:numId="6">
    <w:abstractNumId w:val="22"/>
  </w:num>
  <w:num w:numId="7">
    <w:abstractNumId w:val="14"/>
  </w:num>
  <w:num w:numId="8">
    <w:abstractNumId w:val="10"/>
  </w:num>
  <w:num w:numId="9">
    <w:abstractNumId w:val="23"/>
  </w:num>
  <w:num w:numId="10">
    <w:abstractNumId w:val="11"/>
  </w:num>
  <w:num w:numId="11">
    <w:abstractNumId w:val="6"/>
  </w:num>
  <w:num w:numId="12">
    <w:abstractNumId w:val="15"/>
  </w:num>
  <w:num w:numId="13">
    <w:abstractNumId w:val="3"/>
  </w:num>
  <w:num w:numId="14">
    <w:abstractNumId w:val="18"/>
  </w:num>
  <w:num w:numId="15">
    <w:abstractNumId w:val="24"/>
  </w:num>
  <w:num w:numId="16">
    <w:abstractNumId w:val="19"/>
  </w:num>
  <w:num w:numId="17">
    <w:abstractNumId w:val="9"/>
  </w:num>
  <w:num w:numId="18">
    <w:abstractNumId w:val="27"/>
  </w:num>
  <w:num w:numId="19">
    <w:abstractNumId w:val="25"/>
  </w:num>
  <w:num w:numId="20">
    <w:abstractNumId w:val="17"/>
  </w:num>
  <w:num w:numId="21">
    <w:abstractNumId w:val="0"/>
  </w:num>
  <w:num w:numId="22">
    <w:abstractNumId w:val="5"/>
  </w:num>
  <w:num w:numId="23">
    <w:abstractNumId w:val="30"/>
  </w:num>
  <w:num w:numId="24">
    <w:abstractNumId w:val="8"/>
  </w:num>
  <w:num w:numId="25">
    <w:abstractNumId w:val="12"/>
  </w:num>
  <w:num w:numId="26">
    <w:abstractNumId w:val="26"/>
  </w:num>
  <w:num w:numId="27">
    <w:abstractNumId w:val="1"/>
  </w:num>
  <w:num w:numId="28">
    <w:abstractNumId w:val="28"/>
  </w:num>
  <w:num w:numId="29">
    <w:abstractNumId w:val="29"/>
  </w:num>
  <w:num w:numId="30">
    <w:abstractNumId w:val="1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0C"/>
    <w:rsid w:val="0000248E"/>
    <w:rsid w:val="00005440"/>
    <w:rsid w:val="000067AD"/>
    <w:rsid w:val="00017716"/>
    <w:rsid w:val="000A601F"/>
    <w:rsid w:val="000A612D"/>
    <w:rsid w:val="000C636D"/>
    <w:rsid w:val="000D2242"/>
    <w:rsid w:val="000D369B"/>
    <w:rsid w:val="000F2E93"/>
    <w:rsid w:val="00102E5B"/>
    <w:rsid w:val="00115464"/>
    <w:rsid w:val="00121594"/>
    <w:rsid w:val="00137055"/>
    <w:rsid w:val="00154C58"/>
    <w:rsid w:val="00171EED"/>
    <w:rsid w:val="0017561D"/>
    <w:rsid w:val="00186F78"/>
    <w:rsid w:val="001A397A"/>
    <w:rsid w:val="001B068E"/>
    <w:rsid w:val="001C2FF3"/>
    <w:rsid w:val="001C59A5"/>
    <w:rsid w:val="001E069C"/>
    <w:rsid w:val="001F29FA"/>
    <w:rsid w:val="00213FC7"/>
    <w:rsid w:val="00224327"/>
    <w:rsid w:val="00233985"/>
    <w:rsid w:val="00261056"/>
    <w:rsid w:val="00281124"/>
    <w:rsid w:val="002A0AC8"/>
    <w:rsid w:val="002C6025"/>
    <w:rsid w:val="002C7263"/>
    <w:rsid w:val="002D138A"/>
    <w:rsid w:val="002D717A"/>
    <w:rsid w:val="002E1B8F"/>
    <w:rsid w:val="002E4A5A"/>
    <w:rsid w:val="00304F10"/>
    <w:rsid w:val="00310753"/>
    <w:rsid w:val="0031782A"/>
    <w:rsid w:val="00322B73"/>
    <w:rsid w:val="0032428F"/>
    <w:rsid w:val="00347ACB"/>
    <w:rsid w:val="00350881"/>
    <w:rsid w:val="0036397A"/>
    <w:rsid w:val="003642DF"/>
    <w:rsid w:val="00370873"/>
    <w:rsid w:val="003724E6"/>
    <w:rsid w:val="003731CE"/>
    <w:rsid w:val="0038070E"/>
    <w:rsid w:val="003843F6"/>
    <w:rsid w:val="00391B29"/>
    <w:rsid w:val="00392340"/>
    <w:rsid w:val="00393803"/>
    <w:rsid w:val="00393CA3"/>
    <w:rsid w:val="00397859"/>
    <w:rsid w:val="003B6DD2"/>
    <w:rsid w:val="003C5DAC"/>
    <w:rsid w:val="003F7240"/>
    <w:rsid w:val="00427D13"/>
    <w:rsid w:val="00453EAA"/>
    <w:rsid w:val="0046078D"/>
    <w:rsid w:val="004613EA"/>
    <w:rsid w:val="004620C2"/>
    <w:rsid w:val="004630DF"/>
    <w:rsid w:val="004730E5"/>
    <w:rsid w:val="004953C4"/>
    <w:rsid w:val="004A0588"/>
    <w:rsid w:val="004C7CA2"/>
    <w:rsid w:val="004D070F"/>
    <w:rsid w:val="004D6AD5"/>
    <w:rsid w:val="004E23A8"/>
    <w:rsid w:val="004E2C1B"/>
    <w:rsid w:val="004E3B73"/>
    <w:rsid w:val="00500093"/>
    <w:rsid w:val="00506D08"/>
    <w:rsid w:val="00522D0E"/>
    <w:rsid w:val="00527E2B"/>
    <w:rsid w:val="00533329"/>
    <w:rsid w:val="00552128"/>
    <w:rsid w:val="00553ED2"/>
    <w:rsid w:val="005817DA"/>
    <w:rsid w:val="005875F0"/>
    <w:rsid w:val="005A059F"/>
    <w:rsid w:val="005A269B"/>
    <w:rsid w:val="005A29BC"/>
    <w:rsid w:val="005A5821"/>
    <w:rsid w:val="005C3710"/>
    <w:rsid w:val="005D7CC5"/>
    <w:rsid w:val="00614D70"/>
    <w:rsid w:val="00633AA0"/>
    <w:rsid w:val="00646E71"/>
    <w:rsid w:val="00671C39"/>
    <w:rsid w:val="00674904"/>
    <w:rsid w:val="006903F9"/>
    <w:rsid w:val="00691078"/>
    <w:rsid w:val="006A1A92"/>
    <w:rsid w:val="006B08F4"/>
    <w:rsid w:val="006B4DBB"/>
    <w:rsid w:val="006C2966"/>
    <w:rsid w:val="006D6F72"/>
    <w:rsid w:val="006D7FB8"/>
    <w:rsid w:val="006E154E"/>
    <w:rsid w:val="006E32AF"/>
    <w:rsid w:val="00705395"/>
    <w:rsid w:val="00722204"/>
    <w:rsid w:val="00725B3E"/>
    <w:rsid w:val="007306B8"/>
    <w:rsid w:val="00740A83"/>
    <w:rsid w:val="00751D56"/>
    <w:rsid w:val="007534BF"/>
    <w:rsid w:val="00771130"/>
    <w:rsid w:val="0078155D"/>
    <w:rsid w:val="0079400D"/>
    <w:rsid w:val="007B7217"/>
    <w:rsid w:val="007C4F20"/>
    <w:rsid w:val="007F09CF"/>
    <w:rsid w:val="008018FD"/>
    <w:rsid w:val="00802433"/>
    <w:rsid w:val="008029AD"/>
    <w:rsid w:val="008069AD"/>
    <w:rsid w:val="00806CA0"/>
    <w:rsid w:val="00812E43"/>
    <w:rsid w:val="00812F91"/>
    <w:rsid w:val="008269DD"/>
    <w:rsid w:val="00833D07"/>
    <w:rsid w:val="00837B1F"/>
    <w:rsid w:val="0084278D"/>
    <w:rsid w:val="00853B83"/>
    <w:rsid w:val="00872961"/>
    <w:rsid w:val="008755E9"/>
    <w:rsid w:val="00893144"/>
    <w:rsid w:val="00894884"/>
    <w:rsid w:val="008A180B"/>
    <w:rsid w:val="008A4277"/>
    <w:rsid w:val="008A647F"/>
    <w:rsid w:val="008B1C10"/>
    <w:rsid w:val="008B54D2"/>
    <w:rsid w:val="008B64EF"/>
    <w:rsid w:val="008C7184"/>
    <w:rsid w:val="008D7781"/>
    <w:rsid w:val="008F5C45"/>
    <w:rsid w:val="00946B18"/>
    <w:rsid w:val="009501CD"/>
    <w:rsid w:val="009712D5"/>
    <w:rsid w:val="00975905"/>
    <w:rsid w:val="0098124B"/>
    <w:rsid w:val="009844D5"/>
    <w:rsid w:val="00985C86"/>
    <w:rsid w:val="00987C43"/>
    <w:rsid w:val="00992F44"/>
    <w:rsid w:val="0099411F"/>
    <w:rsid w:val="00996D74"/>
    <w:rsid w:val="009A691B"/>
    <w:rsid w:val="009A7384"/>
    <w:rsid w:val="009B24EC"/>
    <w:rsid w:val="009C2F7F"/>
    <w:rsid w:val="009C4AED"/>
    <w:rsid w:val="009D4AE1"/>
    <w:rsid w:val="009E37E4"/>
    <w:rsid w:val="009F16B7"/>
    <w:rsid w:val="00A502BF"/>
    <w:rsid w:val="00A620BA"/>
    <w:rsid w:val="00A62F0D"/>
    <w:rsid w:val="00A6587C"/>
    <w:rsid w:val="00A761CF"/>
    <w:rsid w:val="00A80209"/>
    <w:rsid w:val="00A95D5C"/>
    <w:rsid w:val="00AA1559"/>
    <w:rsid w:val="00AB6EDD"/>
    <w:rsid w:val="00AC4CB5"/>
    <w:rsid w:val="00AD46A9"/>
    <w:rsid w:val="00AD5708"/>
    <w:rsid w:val="00AE2578"/>
    <w:rsid w:val="00AF5339"/>
    <w:rsid w:val="00B156C8"/>
    <w:rsid w:val="00B316FD"/>
    <w:rsid w:val="00B5041D"/>
    <w:rsid w:val="00B66DB6"/>
    <w:rsid w:val="00B66F20"/>
    <w:rsid w:val="00BA1F0A"/>
    <w:rsid w:val="00BA7804"/>
    <w:rsid w:val="00BB0610"/>
    <w:rsid w:val="00BB4CE4"/>
    <w:rsid w:val="00BC0A7D"/>
    <w:rsid w:val="00BD7D6A"/>
    <w:rsid w:val="00C058C7"/>
    <w:rsid w:val="00C061C0"/>
    <w:rsid w:val="00C15043"/>
    <w:rsid w:val="00C21297"/>
    <w:rsid w:val="00C77227"/>
    <w:rsid w:val="00C8200C"/>
    <w:rsid w:val="00C949E1"/>
    <w:rsid w:val="00C94AB9"/>
    <w:rsid w:val="00CD01F0"/>
    <w:rsid w:val="00CE0D02"/>
    <w:rsid w:val="00CE1F8D"/>
    <w:rsid w:val="00CE4D82"/>
    <w:rsid w:val="00D00FA4"/>
    <w:rsid w:val="00D0197A"/>
    <w:rsid w:val="00D136DF"/>
    <w:rsid w:val="00D16766"/>
    <w:rsid w:val="00D2362A"/>
    <w:rsid w:val="00D4267E"/>
    <w:rsid w:val="00D4388A"/>
    <w:rsid w:val="00D54F55"/>
    <w:rsid w:val="00D616FD"/>
    <w:rsid w:val="00D66407"/>
    <w:rsid w:val="00D75B93"/>
    <w:rsid w:val="00D76CCA"/>
    <w:rsid w:val="00D841AD"/>
    <w:rsid w:val="00D84C0E"/>
    <w:rsid w:val="00DA3192"/>
    <w:rsid w:val="00DB2234"/>
    <w:rsid w:val="00DB23AD"/>
    <w:rsid w:val="00DC6802"/>
    <w:rsid w:val="00DC74E0"/>
    <w:rsid w:val="00DD4147"/>
    <w:rsid w:val="00DE18A6"/>
    <w:rsid w:val="00E10803"/>
    <w:rsid w:val="00E11248"/>
    <w:rsid w:val="00E12A9F"/>
    <w:rsid w:val="00E12EAF"/>
    <w:rsid w:val="00E12F80"/>
    <w:rsid w:val="00E1669E"/>
    <w:rsid w:val="00E21C1E"/>
    <w:rsid w:val="00E21D67"/>
    <w:rsid w:val="00E25D61"/>
    <w:rsid w:val="00E307D6"/>
    <w:rsid w:val="00E32D59"/>
    <w:rsid w:val="00E33CAE"/>
    <w:rsid w:val="00E46925"/>
    <w:rsid w:val="00E850D1"/>
    <w:rsid w:val="00EA2643"/>
    <w:rsid w:val="00EB1049"/>
    <w:rsid w:val="00EC1715"/>
    <w:rsid w:val="00EC31BF"/>
    <w:rsid w:val="00EC6F84"/>
    <w:rsid w:val="00ED08E9"/>
    <w:rsid w:val="00F06484"/>
    <w:rsid w:val="00F16B6A"/>
    <w:rsid w:val="00F322F2"/>
    <w:rsid w:val="00F35A6A"/>
    <w:rsid w:val="00F419CD"/>
    <w:rsid w:val="00F47183"/>
    <w:rsid w:val="00F47F3E"/>
    <w:rsid w:val="00F5450C"/>
    <w:rsid w:val="00F64811"/>
    <w:rsid w:val="00F80EA2"/>
    <w:rsid w:val="00F830AB"/>
    <w:rsid w:val="00F83EA0"/>
    <w:rsid w:val="00F86296"/>
    <w:rsid w:val="00FA7F76"/>
    <w:rsid w:val="00FB26AD"/>
    <w:rsid w:val="00FD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1F502-4756-4AB1-BB79-3D979FBD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00C"/>
    <w:pPr>
      <w:ind w:left="720"/>
      <w:contextualSpacing/>
    </w:pPr>
  </w:style>
  <w:style w:type="table" w:styleId="a4">
    <w:name w:val="Table Grid"/>
    <w:basedOn w:val="a1"/>
    <w:uiPriority w:val="39"/>
    <w:rsid w:val="00C8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4"/>
    <w:rsid w:val="009D4AE1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5"/>
    <w:rsid w:val="009D4AE1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6">
    <w:name w:val="Body Text Indent"/>
    <w:basedOn w:val="a"/>
    <w:link w:val="a7"/>
    <w:rsid w:val="0046078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607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4607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60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607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No Spacing"/>
    <w:link w:val="ab"/>
    <w:uiPriority w:val="1"/>
    <w:qFormat/>
    <w:rsid w:val="0046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6078D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BB4CE4"/>
    <w:rPr>
      <w:color w:val="004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02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02E5B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102E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02E5B"/>
    <w:rPr>
      <w:sz w:val="16"/>
      <w:szCs w:val="16"/>
    </w:rPr>
  </w:style>
  <w:style w:type="paragraph" w:customStyle="1" w:styleId="Default">
    <w:name w:val="Default"/>
    <w:rsid w:val="008B54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005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5C3710"/>
    <w:rPr>
      <w:b/>
      <w:bCs/>
    </w:rPr>
  </w:style>
  <w:style w:type="paragraph" w:customStyle="1" w:styleId="ConsPlusNormal">
    <w:name w:val="ConsPlusNormal"/>
    <w:rsid w:val="00495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Лист1!$A$1:$A$3</c:f>
              <c:strCache>
                <c:ptCount val="3"/>
                <c:pt idx="0">
                  <c:v>НОО</c:v>
                </c:pt>
                <c:pt idx="1">
                  <c:v>ООО</c:v>
                </c:pt>
                <c:pt idx="2">
                  <c:v>СОО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551</c:v>
                </c:pt>
                <c:pt idx="1">
                  <c:v>620</c:v>
                </c:pt>
                <c:pt idx="2">
                  <c:v>132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обчающихся по параллелям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Лист1!$A$1:$A$11</c:f>
              <c:strCache>
                <c:ptCount val="11"/>
                <c:pt idx="0">
                  <c:v>1 кл</c:v>
                </c:pt>
                <c:pt idx="1">
                  <c:v>2 кл</c:v>
                </c:pt>
                <c:pt idx="2">
                  <c:v>3 кл</c:v>
                </c:pt>
                <c:pt idx="3">
                  <c:v>4 кл</c:v>
                </c:pt>
                <c:pt idx="4">
                  <c:v>5 кл</c:v>
                </c:pt>
                <c:pt idx="5">
                  <c:v>6 кл</c:v>
                </c:pt>
                <c:pt idx="6">
                  <c:v>7 кл</c:v>
                </c:pt>
                <c:pt idx="7">
                  <c:v>8 кл</c:v>
                </c:pt>
                <c:pt idx="8">
                  <c:v>9 кл</c:v>
                </c:pt>
                <c:pt idx="9">
                  <c:v>10 кл</c:v>
                </c:pt>
                <c:pt idx="10">
                  <c:v>11 кл</c:v>
                </c:pt>
              </c:strCache>
            </c:strRef>
          </c:cat>
          <c:val>
            <c:numRef>
              <c:f>Лист1!$B$1:$B$11</c:f>
              <c:numCache>
                <c:formatCode>General</c:formatCode>
                <c:ptCount val="11"/>
                <c:pt idx="0">
                  <c:v>141</c:v>
                </c:pt>
                <c:pt idx="1">
                  <c:v>143</c:v>
                </c:pt>
                <c:pt idx="2">
                  <c:v>131</c:v>
                </c:pt>
                <c:pt idx="3">
                  <c:v>136</c:v>
                </c:pt>
                <c:pt idx="4">
                  <c:v>127</c:v>
                </c:pt>
                <c:pt idx="5">
                  <c:v>128</c:v>
                </c:pt>
                <c:pt idx="6">
                  <c:v>124</c:v>
                </c:pt>
                <c:pt idx="7">
                  <c:v>115</c:v>
                </c:pt>
                <c:pt idx="8">
                  <c:v>126</c:v>
                </c:pt>
                <c:pt idx="9">
                  <c:v>70</c:v>
                </c:pt>
                <c:pt idx="10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1106056"/>
        <c:axId val="281106448"/>
      </c:barChart>
      <c:catAx>
        <c:axId val="281106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106448"/>
        <c:crosses val="autoZero"/>
        <c:auto val="1"/>
        <c:lblAlgn val="ctr"/>
        <c:lblOffset val="100"/>
        <c:noMultiLvlLbl val="0"/>
      </c:catAx>
      <c:valAx>
        <c:axId val="28110644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81106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Обучаются</a:t>
            </a:r>
            <a:r>
              <a:rPr lang="ru-RU" baseline="0"/>
              <a:t> на 4 и 5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5997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Лист1!$A$1:$A$10</c:f>
              <c:strCache>
                <c:ptCount val="10"/>
                <c:pt idx="0">
                  <c:v>2 кл</c:v>
                </c:pt>
                <c:pt idx="1">
                  <c:v>3 кл</c:v>
                </c:pt>
                <c:pt idx="2">
                  <c:v>4 кл</c:v>
                </c:pt>
                <c:pt idx="3">
                  <c:v>5 кл</c:v>
                </c:pt>
                <c:pt idx="4">
                  <c:v>6 кл</c:v>
                </c:pt>
                <c:pt idx="5">
                  <c:v>7 кл</c:v>
                </c:pt>
                <c:pt idx="6">
                  <c:v>8 кл</c:v>
                </c:pt>
                <c:pt idx="7">
                  <c:v>9 кл</c:v>
                </c:pt>
                <c:pt idx="8">
                  <c:v>10 кл</c:v>
                </c:pt>
                <c:pt idx="9">
                  <c:v>11 кл</c:v>
                </c:pt>
              </c:strCache>
            </c:strRef>
          </c:cat>
          <c:val>
            <c:numRef>
              <c:f>Лист1!$B$1:$B$10</c:f>
              <c:numCache>
                <c:formatCode>0%</c:formatCode>
                <c:ptCount val="10"/>
                <c:pt idx="0">
                  <c:v>0.77</c:v>
                </c:pt>
                <c:pt idx="1">
                  <c:v>0.72</c:v>
                </c:pt>
                <c:pt idx="2">
                  <c:v>0.68</c:v>
                </c:pt>
                <c:pt idx="3">
                  <c:v>0.56000000000000005</c:v>
                </c:pt>
                <c:pt idx="4">
                  <c:v>0.43</c:v>
                </c:pt>
                <c:pt idx="5">
                  <c:v>0.42</c:v>
                </c:pt>
                <c:pt idx="6">
                  <c:v>0.42</c:v>
                </c:pt>
                <c:pt idx="7">
                  <c:v>0.49</c:v>
                </c:pt>
                <c:pt idx="8">
                  <c:v>0.25</c:v>
                </c:pt>
                <c:pt idx="9">
                  <c:v>0.46</c:v>
                </c:pt>
              </c:numCache>
            </c:numRef>
          </c:val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Лист1!$A$1:$A$10</c:f>
              <c:strCache>
                <c:ptCount val="10"/>
                <c:pt idx="0">
                  <c:v>2 кл</c:v>
                </c:pt>
                <c:pt idx="1">
                  <c:v>3 кл</c:v>
                </c:pt>
                <c:pt idx="2">
                  <c:v>4 кл</c:v>
                </c:pt>
                <c:pt idx="3">
                  <c:v>5 кл</c:v>
                </c:pt>
                <c:pt idx="4">
                  <c:v>6 кл</c:v>
                </c:pt>
                <c:pt idx="5">
                  <c:v>7 кл</c:v>
                </c:pt>
                <c:pt idx="6">
                  <c:v>8 кл</c:v>
                </c:pt>
                <c:pt idx="7">
                  <c:v>9 кл</c:v>
                </c:pt>
                <c:pt idx="8">
                  <c:v>10 кл</c:v>
                </c:pt>
                <c:pt idx="9">
                  <c:v>11 кл</c:v>
                </c:pt>
              </c:strCache>
            </c:strRef>
          </c:cat>
          <c:val>
            <c:numRef>
              <c:f>Лист1!$C$1:$C$10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1106840"/>
        <c:axId val="281107232"/>
      </c:barChart>
      <c:catAx>
        <c:axId val="281106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107232"/>
        <c:crosses val="autoZero"/>
        <c:auto val="1"/>
        <c:lblAlgn val="ctr"/>
        <c:lblOffset val="100"/>
        <c:noMultiLvlLbl val="0"/>
      </c:catAx>
      <c:valAx>
        <c:axId val="28110723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281106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Лист1!$A$1:$A$3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Лист1!$B$1:$B$3</c:f>
              <c:numCache>
                <c:formatCode>0%</c:formatCode>
                <c:ptCount val="3"/>
                <c:pt idx="0">
                  <c:v>0.88</c:v>
                </c:pt>
                <c:pt idx="1">
                  <c:v>0.91</c:v>
                </c:pt>
                <c:pt idx="2">
                  <c:v>0.82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0884384"/>
        <c:axId val="370882816"/>
      </c:barChart>
      <c:catAx>
        <c:axId val="370884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0882816"/>
        <c:crosses val="autoZero"/>
        <c:auto val="1"/>
        <c:lblAlgn val="ctr"/>
        <c:lblOffset val="100"/>
        <c:noMultiLvlLbl val="0"/>
      </c:catAx>
      <c:valAx>
        <c:axId val="370882816"/>
        <c:scaling>
          <c:orientation val="minMax"/>
          <c:min val="0.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0884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6BE5B-1C3B-4D73-9216-1D718023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18</Pages>
  <Words>5978</Words>
  <Characters>34081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17</cp:revision>
  <cp:lastPrinted>2020-03-27T08:26:00Z</cp:lastPrinted>
  <dcterms:created xsi:type="dcterms:W3CDTF">2020-03-17T05:40:00Z</dcterms:created>
  <dcterms:modified xsi:type="dcterms:W3CDTF">2020-03-27T12:17:00Z</dcterms:modified>
</cp:coreProperties>
</file>